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3AB1" w:rsidRPr="008F2004" w:rsidRDefault="00FB3A1B" w:rsidP="000858C3">
      <w:pPr>
        <w:spacing w:line="360" w:lineRule="auto"/>
        <w:jc w:val="both"/>
        <w:rPr>
          <w:rFonts w:asciiTheme="majorBidi" w:hAnsiTheme="majorBidi" w:cstheme="majorBidi"/>
          <w:b/>
          <w:bCs/>
          <w:lang w:bidi="ar-JO"/>
        </w:rPr>
      </w:pPr>
      <w:r w:rsidRPr="008F2004">
        <w:rPr>
          <w:rFonts w:asciiTheme="majorBidi" w:hAnsiTheme="majorBidi" w:cstheme="majorBidi"/>
          <w:b/>
          <w:bCs/>
        </w:rPr>
        <w:t xml:space="preserve">Optimizing </w:t>
      </w:r>
      <w:r w:rsidR="004A3AB1" w:rsidRPr="008F2004">
        <w:rPr>
          <w:rFonts w:asciiTheme="majorBidi" w:hAnsiTheme="majorBidi" w:cstheme="majorBidi"/>
          <w:b/>
          <w:bCs/>
          <w:lang w:bidi="ar-JO"/>
        </w:rPr>
        <w:t>low-quality forages with barley grain or soybean meal</w:t>
      </w:r>
      <w:r w:rsidR="004A3AB1" w:rsidRPr="008F2004">
        <w:rPr>
          <w:rFonts w:asciiTheme="majorBidi" w:hAnsiTheme="majorBidi" w:cstheme="majorBidi"/>
          <w:b/>
          <w:bCs/>
        </w:rPr>
        <w:t xml:space="preserve"> for lambs:</w:t>
      </w:r>
      <w:r w:rsidR="009F60B2" w:rsidRPr="008F2004">
        <w:rPr>
          <w:rFonts w:asciiTheme="majorBidi" w:hAnsiTheme="majorBidi" w:cstheme="majorBidi"/>
          <w:b/>
          <w:bCs/>
        </w:rPr>
        <w:t xml:space="preserve"> implications for growth </w:t>
      </w:r>
      <w:r w:rsidR="009F60B2" w:rsidRPr="008F2004">
        <w:rPr>
          <w:rFonts w:asciiTheme="majorBidi" w:hAnsiTheme="majorBidi" w:cstheme="majorBidi"/>
          <w:b/>
          <w:bCs/>
          <w:lang w:bidi="ar-JO"/>
        </w:rPr>
        <w:t>performance</w:t>
      </w:r>
    </w:p>
    <w:p w:rsidR="00527129" w:rsidRPr="008F2004" w:rsidRDefault="00527129" w:rsidP="000858C3">
      <w:pPr>
        <w:spacing w:line="360" w:lineRule="auto"/>
        <w:jc w:val="center"/>
        <w:rPr>
          <w:rFonts w:asciiTheme="majorBidi" w:hAnsiTheme="majorBidi" w:cstheme="majorBidi"/>
          <w:vertAlign w:val="superscript"/>
        </w:rPr>
      </w:pPr>
    </w:p>
    <w:p w:rsidR="00690FE9" w:rsidRPr="000858C3" w:rsidRDefault="00690FE9" w:rsidP="000858C3">
      <w:pPr>
        <w:spacing w:line="360" w:lineRule="auto"/>
        <w:rPr>
          <w:rFonts w:asciiTheme="majorBidi" w:eastAsia="Malgun Gothic" w:hAnsiTheme="majorBidi" w:cstheme="majorBidi"/>
          <w:color w:val="000000"/>
        </w:rPr>
      </w:pPr>
      <w:r w:rsidRPr="008F2004">
        <w:rPr>
          <w:rFonts w:asciiTheme="majorBidi" w:eastAsia="Malgun Gothic" w:hAnsiTheme="majorBidi" w:cstheme="majorBidi"/>
          <w:color w:val="000000"/>
          <w:lang w:val="en-GB"/>
        </w:rPr>
        <w:t>Ja'far</w:t>
      </w:r>
      <w:r w:rsidRPr="008F2004">
        <w:rPr>
          <w:rFonts w:asciiTheme="majorBidi" w:eastAsia="Malgun Gothic" w:hAnsiTheme="majorBidi" w:cstheme="majorBidi"/>
          <w:color w:val="000000"/>
          <w:rtl/>
          <w:lang w:val="en-GB"/>
        </w:rPr>
        <w:t xml:space="preserve"> </w:t>
      </w:r>
      <w:r w:rsidRPr="008F2004">
        <w:rPr>
          <w:rFonts w:asciiTheme="majorBidi" w:eastAsia="Malgun Gothic" w:hAnsiTheme="majorBidi" w:cstheme="majorBidi"/>
          <w:color w:val="000000"/>
          <w:lang w:val="en-GB"/>
        </w:rPr>
        <w:t>Al-Khaza'leh</w:t>
      </w:r>
      <w:r w:rsidR="000858C3">
        <w:rPr>
          <w:rFonts w:asciiTheme="majorBidi" w:eastAsia="Malgun Gothic" w:hAnsiTheme="majorBidi" w:cstheme="majorBidi"/>
          <w:color w:val="000000"/>
          <w:vertAlign w:val="superscript"/>
        </w:rPr>
        <w:t>1</w:t>
      </w:r>
      <w:r w:rsidRPr="008F2004">
        <w:rPr>
          <w:rFonts w:asciiTheme="majorBidi" w:eastAsia="Malgun Gothic" w:hAnsiTheme="majorBidi" w:cstheme="majorBidi"/>
          <w:color w:val="000000"/>
          <w:vertAlign w:val="superscript"/>
          <w:lang w:val="en-AS"/>
        </w:rPr>
        <w:t>, *</w:t>
      </w:r>
      <w:r w:rsidRPr="008F2004">
        <w:rPr>
          <w:rFonts w:asciiTheme="majorBidi" w:eastAsia="Malgun Gothic" w:hAnsiTheme="majorBidi" w:cstheme="majorBidi"/>
          <w:color w:val="000000"/>
          <w:lang w:val="en-GB"/>
        </w:rPr>
        <w:t>, Belal Obeidat</w:t>
      </w:r>
      <w:r w:rsidR="000858C3">
        <w:rPr>
          <w:rFonts w:asciiTheme="majorBidi" w:eastAsia="Malgun Gothic" w:hAnsiTheme="majorBidi" w:cstheme="majorBidi"/>
          <w:color w:val="000000"/>
          <w:vertAlign w:val="superscript"/>
        </w:rPr>
        <w:t>2</w:t>
      </w:r>
    </w:p>
    <w:p w:rsidR="00690FE9" w:rsidRPr="008F2004" w:rsidRDefault="000858C3" w:rsidP="000858C3">
      <w:pPr>
        <w:spacing w:line="360" w:lineRule="auto"/>
        <w:rPr>
          <w:rFonts w:asciiTheme="majorBidi" w:eastAsia="Malgun Gothic" w:hAnsiTheme="majorBidi" w:cstheme="majorBidi"/>
          <w:lang w:eastAsia="ko-KR"/>
        </w:rPr>
      </w:pPr>
      <w:r>
        <w:rPr>
          <w:rFonts w:asciiTheme="majorBidi" w:eastAsia="Calibri" w:hAnsiTheme="majorBidi" w:cstheme="majorBidi"/>
          <w:vertAlign w:val="superscript"/>
        </w:rPr>
        <w:t>1</w:t>
      </w:r>
      <w:r w:rsidR="00690FE9" w:rsidRPr="008F2004">
        <w:rPr>
          <w:rFonts w:asciiTheme="majorBidi" w:eastAsia="Malgun Gothic" w:hAnsiTheme="majorBidi" w:cstheme="majorBidi"/>
          <w:lang w:val="en-GB"/>
        </w:rPr>
        <w:t xml:space="preserve"> Department of Nutrition and Food Processing, Faculty of Agricultural Technology, Al-Balqa Applied University, P.O. Box 19117, Al-Salt, Jordan, </w:t>
      </w:r>
      <w:r w:rsidR="00690FE9" w:rsidRPr="008F2004">
        <w:rPr>
          <w:rFonts w:asciiTheme="majorBidi" w:eastAsia="Malgun Gothic" w:hAnsiTheme="majorBidi" w:cstheme="majorBidi"/>
          <w:color w:val="0000FF"/>
          <w:lang w:val="en-GB"/>
        </w:rPr>
        <w:t xml:space="preserve">ORCID: </w:t>
      </w:r>
      <w:r w:rsidR="00690FE9" w:rsidRPr="008F2004">
        <w:rPr>
          <w:rFonts w:asciiTheme="majorBidi" w:eastAsia="Malgun Gothic" w:hAnsiTheme="majorBidi" w:cstheme="majorBidi"/>
          <w:lang w:eastAsia="ko-KR"/>
        </w:rPr>
        <w:t>https://orcid.org/0000-0002-9255-3758</w:t>
      </w:r>
    </w:p>
    <w:p w:rsidR="00690FE9" w:rsidRPr="008F2004" w:rsidRDefault="000858C3" w:rsidP="000858C3">
      <w:pPr>
        <w:spacing w:line="360" w:lineRule="auto"/>
        <w:jc w:val="both"/>
        <w:rPr>
          <w:rFonts w:asciiTheme="majorBidi" w:eastAsia="Malgun Gothic" w:hAnsiTheme="majorBidi" w:cstheme="majorBidi"/>
          <w:color w:val="000000"/>
        </w:rPr>
      </w:pPr>
      <w:r>
        <w:rPr>
          <w:rFonts w:asciiTheme="majorBidi" w:eastAsia="Malgun Gothic" w:hAnsiTheme="majorBidi" w:cstheme="majorBidi"/>
          <w:color w:val="000000"/>
          <w:vertAlign w:val="superscript"/>
        </w:rPr>
        <w:t>2</w:t>
      </w:r>
      <w:r w:rsidR="00690FE9" w:rsidRPr="008F2004">
        <w:rPr>
          <w:rFonts w:asciiTheme="majorBidi" w:eastAsia="Malgun Gothic" w:hAnsiTheme="majorBidi" w:cstheme="majorBidi"/>
          <w:color w:val="000000"/>
          <w:lang w:val="en-GB"/>
        </w:rPr>
        <w:t xml:space="preserve"> Department of Animal Production, Faculty of Agriculture, Jordan University of Science and Technology, Irbid 22110, Jordan</w:t>
      </w:r>
      <w:r w:rsidR="00690FE9" w:rsidRPr="008F2004">
        <w:rPr>
          <w:rFonts w:asciiTheme="majorBidi" w:eastAsia="Malgun Gothic" w:hAnsiTheme="majorBidi" w:cstheme="majorBidi"/>
          <w:lang w:val="en-GB"/>
        </w:rPr>
        <w:t xml:space="preserve">, </w:t>
      </w:r>
      <w:r w:rsidR="00690FE9" w:rsidRPr="008F2004">
        <w:rPr>
          <w:rFonts w:asciiTheme="majorBidi" w:eastAsia="Malgun Gothic" w:hAnsiTheme="majorBidi" w:cstheme="majorBidi"/>
          <w:color w:val="0000FF"/>
          <w:lang w:val="en-GB"/>
        </w:rPr>
        <w:t xml:space="preserve">ORCID: </w:t>
      </w:r>
      <w:r w:rsidR="00690FE9" w:rsidRPr="008F2004">
        <w:rPr>
          <w:rFonts w:asciiTheme="majorBidi" w:eastAsia="Malgun Gothic" w:hAnsiTheme="majorBidi" w:cstheme="majorBidi"/>
          <w:lang w:eastAsia="ko-KR"/>
        </w:rPr>
        <w:t>https://orcid.org/0000-0003-0315-4032</w:t>
      </w:r>
    </w:p>
    <w:p w:rsidR="00690FE9" w:rsidRPr="008F2004" w:rsidRDefault="00690FE9" w:rsidP="000858C3">
      <w:pPr>
        <w:spacing w:line="360" w:lineRule="auto"/>
        <w:jc w:val="lowKashida"/>
        <w:rPr>
          <w:rFonts w:asciiTheme="majorBidi" w:eastAsia="Malgun Gothic" w:hAnsiTheme="majorBidi" w:cstheme="majorBidi"/>
          <w:b/>
          <w:bCs/>
          <w:vertAlign w:val="superscript"/>
          <w:lang w:val="en-GB"/>
        </w:rPr>
      </w:pPr>
      <w:r w:rsidRPr="008F2004">
        <w:rPr>
          <w:rFonts w:asciiTheme="majorBidi" w:eastAsia="Malgun Gothic" w:hAnsiTheme="majorBidi" w:cstheme="majorBidi"/>
          <w:b/>
          <w:bCs/>
          <w:lang w:val="en-AS"/>
        </w:rPr>
        <w:t>*</w:t>
      </w:r>
      <w:r w:rsidRPr="008F2004">
        <w:rPr>
          <w:rFonts w:asciiTheme="majorBidi" w:eastAsia="Malgun Gothic" w:hAnsiTheme="majorBidi" w:cstheme="majorBidi"/>
          <w:b/>
          <w:bCs/>
          <w:lang w:val="en-GB"/>
        </w:rPr>
        <w:t>Corresponding author</w:t>
      </w:r>
      <w:r w:rsidRPr="008F2004">
        <w:rPr>
          <w:rFonts w:asciiTheme="majorBidi" w:eastAsia="Malgun Gothic" w:hAnsiTheme="majorBidi" w:cstheme="majorBidi"/>
          <w:lang w:val="en-GB"/>
        </w:rPr>
        <w:t>:</w:t>
      </w:r>
      <w:r w:rsidRPr="008F2004">
        <w:rPr>
          <w:rFonts w:asciiTheme="majorBidi" w:eastAsia="Malgun Gothic" w:hAnsiTheme="majorBidi" w:cstheme="majorBidi"/>
          <w:b/>
          <w:bCs/>
          <w:lang w:val="en-GB"/>
        </w:rPr>
        <w:t xml:space="preserve"> </w:t>
      </w:r>
      <w:r w:rsidRPr="008F2004">
        <w:rPr>
          <w:rFonts w:asciiTheme="majorBidi" w:eastAsia="Malgun Gothic" w:hAnsiTheme="majorBidi" w:cstheme="majorBidi"/>
          <w:color w:val="000000"/>
          <w:lang w:val="en-GB"/>
        </w:rPr>
        <w:t>Ja'far</w:t>
      </w:r>
      <w:r w:rsidRPr="008F2004">
        <w:rPr>
          <w:rFonts w:asciiTheme="majorBidi" w:eastAsia="Malgun Gothic" w:hAnsiTheme="majorBidi" w:cstheme="majorBidi"/>
          <w:color w:val="000000"/>
          <w:rtl/>
          <w:lang w:val="en-GB"/>
        </w:rPr>
        <w:t xml:space="preserve"> </w:t>
      </w:r>
      <w:r w:rsidRPr="008F2004">
        <w:rPr>
          <w:rFonts w:asciiTheme="majorBidi" w:eastAsia="Malgun Gothic" w:hAnsiTheme="majorBidi" w:cstheme="majorBidi"/>
          <w:color w:val="000000"/>
          <w:lang w:val="en-GB"/>
        </w:rPr>
        <w:t>Al-Khaza'leh</w:t>
      </w:r>
      <w:r w:rsidRPr="008F2004">
        <w:rPr>
          <w:rFonts w:asciiTheme="majorBidi" w:eastAsia="Malgun Gothic" w:hAnsiTheme="majorBidi" w:cstheme="majorBidi"/>
          <w:lang w:val="en-GB"/>
        </w:rPr>
        <w:t xml:space="preserve">, email: </w:t>
      </w:r>
      <w:hyperlink r:id="rId8" w:history="1">
        <w:r w:rsidRPr="008F2004">
          <w:rPr>
            <w:rFonts w:asciiTheme="majorBidi" w:eastAsia="Malgun Gothic" w:hAnsiTheme="majorBidi" w:cstheme="majorBidi"/>
            <w:color w:val="0000FF"/>
            <w:u w:val="single"/>
            <w:lang w:val="en-GB"/>
          </w:rPr>
          <w:t>jkhaza@bau.edu.jo</w:t>
        </w:r>
      </w:hyperlink>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Pr="008F2004" w:rsidRDefault="00E657CD" w:rsidP="00527129">
      <w:pPr>
        <w:spacing w:line="480" w:lineRule="auto"/>
        <w:jc w:val="center"/>
        <w:rPr>
          <w:rFonts w:asciiTheme="majorBidi" w:hAnsiTheme="majorBidi" w:cstheme="majorBidi"/>
          <w:b/>
          <w:bCs/>
        </w:rPr>
      </w:pPr>
    </w:p>
    <w:p w:rsidR="00E657CD" w:rsidRDefault="00E657CD"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0858C3" w:rsidRDefault="000858C3" w:rsidP="00527129">
      <w:pPr>
        <w:spacing w:line="480" w:lineRule="auto"/>
        <w:jc w:val="center"/>
        <w:rPr>
          <w:rFonts w:asciiTheme="majorBidi" w:hAnsiTheme="majorBidi" w:cstheme="majorBidi"/>
          <w:b/>
          <w:bCs/>
        </w:rPr>
      </w:pPr>
    </w:p>
    <w:p w:rsidR="00527129" w:rsidRPr="008F2004" w:rsidRDefault="00527129" w:rsidP="000858C3">
      <w:pPr>
        <w:spacing w:line="480" w:lineRule="auto"/>
        <w:rPr>
          <w:rFonts w:asciiTheme="majorBidi" w:hAnsiTheme="majorBidi" w:cstheme="majorBidi"/>
          <w:b/>
          <w:bCs/>
        </w:rPr>
      </w:pPr>
    </w:p>
    <w:p w:rsidR="00527129" w:rsidRPr="008F2004" w:rsidRDefault="00527129" w:rsidP="000858C3">
      <w:pPr>
        <w:spacing w:line="360" w:lineRule="auto"/>
        <w:jc w:val="both"/>
        <w:rPr>
          <w:rFonts w:asciiTheme="majorBidi" w:hAnsiTheme="majorBidi" w:cstheme="majorBidi"/>
        </w:rPr>
      </w:pPr>
      <w:r w:rsidRPr="008F2004">
        <w:rPr>
          <w:rFonts w:asciiTheme="majorBidi" w:hAnsiTheme="majorBidi" w:cstheme="majorBidi"/>
          <w:b/>
          <w:bCs/>
        </w:rPr>
        <w:lastRenderedPageBreak/>
        <w:t>Abstract</w:t>
      </w:r>
      <w:r w:rsidR="00004339" w:rsidRPr="008F2004">
        <w:rPr>
          <w:rFonts w:asciiTheme="majorBidi" w:hAnsiTheme="majorBidi" w:cstheme="majorBidi"/>
          <w:b/>
          <w:bCs/>
        </w:rPr>
        <w:t xml:space="preserve">: </w:t>
      </w:r>
    </w:p>
    <w:p w:rsidR="001940E5" w:rsidRPr="008F2004" w:rsidRDefault="003D07A6" w:rsidP="000858C3">
      <w:pPr>
        <w:spacing w:line="360" w:lineRule="auto"/>
        <w:ind w:right="-432"/>
        <w:jc w:val="both"/>
        <w:rPr>
          <w:rFonts w:asciiTheme="majorBidi" w:hAnsiTheme="majorBidi" w:cstheme="majorBidi"/>
          <w:lang w:bidi="ar-JO"/>
        </w:rPr>
      </w:pPr>
      <w:r w:rsidRPr="008F2004">
        <w:rPr>
          <w:rFonts w:asciiTheme="majorBidi" w:hAnsiTheme="majorBidi" w:cstheme="majorBidi"/>
        </w:rPr>
        <w:t>This</w:t>
      </w:r>
      <w:r w:rsidR="00BB561D" w:rsidRPr="008F2004">
        <w:rPr>
          <w:rFonts w:asciiTheme="majorBidi" w:hAnsiTheme="majorBidi" w:cstheme="majorBidi"/>
        </w:rPr>
        <w:t xml:space="preserve"> study</w:t>
      </w:r>
      <w:r w:rsidR="000F3A01" w:rsidRPr="008F2004">
        <w:rPr>
          <w:rFonts w:asciiTheme="majorBidi" w:hAnsiTheme="majorBidi" w:cstheme="majorBidi"/>
        </w:rPr>
        <w:t xml:space="preserve"> </w:t>
      </w:r>
      <w:r w:rsidRPr="008F2004">
        <w:rPr>
          <w:rFonts w:asciiTheme="majorBidi" w:hAnsiTheme="majorBidi" w:cstheme="majorBidi"/>
        </w:rPr>
        <w:t>aimed</w:t>
      </w:r>
      <w:r w:rsidR="000F3A01" w:rsidRPr="008F2004">
        <w:rPr>
          <w:rFonts w:asciiTheme="majorBidi" w:hAnsiTheme="majorBidi" w:cstheme="majorBidi"/>
        </w:rPr>
        <w:t xml:space="preserve"> to investigate the effect of supplementing Awassi lambs fed low-quality forage with</w:t>
      </w:r>
      <w:r w:rsidR="000F3A01" w:rsidRPr="008F2004">
        <w:rPr>
          <w:rFonts w:asciiTheme="majorBidi" w:hAnsiTheme="majorBidi" w:cstheme="majorBidi"/>
          <w:lang w:bidi="ar-JO"/>
        </w:rPr>
        <w:t xml:space="preserve"> barley grain</w:t>
      </w:r>
      <w:r w:rsidR="007B6BD9" w:rsidRPr="008F2004">
        <w:rPr>
          <w:rFonts w:asciiTheme="majorBidi" w:hAnsiTheme="majorBidi" w:cstheme="majorBidi"/>
          <w:lang w:bidi="ar-JO"/>
        </w:rPr>
        <w:t xml:space="preserve"> (</w:t>
      </w:r>
      <w:r w:rsidR="007B6BD9" w:rsidRPr="008F2004">
        <w:rPr>
          <w:rFonts w:asciiTheme="majorBidi" w:hAnsiTheme="majorBidi" w:cstheme="majorBidi"/>
        </w:rPr>
        <w:t>BAR)</w:t>
      </w:r>
      <w:r w:rsidR="000F3A01" w:rsidRPr="008F2004">
        <w:rPr>
          <w:rFonts w:asciiTheme="majorBidi" w:hAnsiTheme="majorBidi" w:cstheme="majorBidi"/>
          <w:lang w:bidi="ar-JO"/>
        </w:rPr>
        <w:t xml:space="preserve"> or</w:t>
      </w:r>
      <w:r w:rsidR="000F3A01" w:rsidRPr="008F2004">
        <w:rPr>
          <w:rFonts w:asciiTheme="majorBidi" w:hAnsiTheme="majorBidi" w:cstheme="majorBidi"/>
        </w:rPr>
        <w:t xml:space="preserve"> soybean meal</w:t>
      </w:r>
      <w:r w:rsidR="007B6BD9" w:rsidRPr="008F2004">
        <w:rPr>
          <w:rFonts w:asciiTheme="majorBidi" w:hAnsiTheme="majorBidi" w:cstheme="majorBidi"/>
        </w:rPr>
        <w:t xml:space="preserve"> (SBM)</w:t>
      </w:r>
      <w:r w:rsidR="007866DC" w:rsidRPr="008F2004">
        <w:rPr>
          <w:rFonts w:asciiTheme="majorBidi" w:hAnsiTheme="majorBidi" w:cstheme="majorBidi"/>
        </w:rPr>
        <w:t xml:space="preserve"> on</w:t>
      </w:r>
      <w:r w:rsidR="00303A14" w:rsidRPr="008F2004">
        <w:rPr>
          <w:rFonts w:asciiTheme="majorBidi" w:hAnsiTheme="majorBidi" w:cstheme="majorBidi"/>
        </w:rPr>
        <w:t xml:space="preserve"> </w:t>
      </w:r>
      <w:r w:rsidR="007866DC" w:rsidRPr="008F2004">
        <w:rPr>
          <w:rFonts w:asciiTheme="majorBidi" w:hAnsiTheme="majorBidi" w:cstheme="majorBidi"/>
        </w:rPr>
        <w:t>the growth performance</w:t>
      </w:r>
      <w:r w:rsidR="000F3A01" w:rsidRPr="008F2004">
        <w:rPr>
          <w:rFonts w:asciiTheme="majorBidi" w:hAnsiTheme="majorBidi" w:cstheme="majorBidi"/>
        </w:rPr>
        <w:t>. Twenty-</w:t>
      </w:r>
      <w:r w:rsidR="00ED5ED8" w:rsidRPr="008F2004">
        <w:rPr>
          <w:rFonts w:asciiTheme="majorBidi" w:hAnsiTheme="majorBidi" w:cstheme="majorBidi"/>
        </w:rPr>
        <w:t>four</w:t>
      </w:r>
      <w:r w:rsidR="000F3A01" w:rsidRPr="008F2004">
        <w:rPr>
          <w:rFonts w:asciiTheme="majorBidi" w:hAnsiTheme="majorBidi" w:cstheme="majorBidi"/>
        </w:rPr>
        <w:t xml:space="preserve"> lambs were randomly assigned to the </w:t>
      </w:r>
      <w:r w:rsidR="00CF2C69" w:rsidRPr="008F2004">
        <w:rPr>
          <w:rFonts w:asciiTheme="majorBidi" w:hAnsiTheme="majorBidi" w:cstheme="majorBidi"/>
        </w:rPr>
        <w:t>three</w:t>
      </w:r>
      <w:r w:rsidR="000F3A01" w:rsidRPr="008F2004">
        <w:rPr>
          <w:rFonts w:asciiTheme="majorBidi" w:hAnsiTheme="majorBidi" w:cstheme="majorBidi"/>
        </w:rPr>
        <w:t xml:space="preserve"> </w:t>
      </w:r>
      <w:r w:rsidR="00CF2C69" w:rsidRPr="008F2004">
        <w:rPr>
          <w:rFonts w:asciiTheme="majorBidi" w:hAnsiTheme="majorBidi" w:cstheme="majorBidi"/>
        </w:rPr>
        <w:t xml:space="preserve">different </w:t>
      </w:r>
      <w:r w:rsidR="000F3A01" w:rsidRPr="008F2004">
        <w:rPr>
          <w:rFonts w:asciiTheme="majorBidi" w:hAnsiTheme="majorBidi" w:cstheme="majorBidi"/>
        </w:rPr>
        <w:t>diets</w:t>
      </w:r>
      <w:r w:rsidR="00ED5ED8" w:rsidRPr="008F2004">
        <w:rPr>
          <w:rFonts w:asciiTheme="majorBidi" w:hAnsiTheme="majorBidi" w:cstheme="majorBidi"/>
        </w:rPr>
        <w:t>:</w:t>
      </w:r>
      <w:r w:rsidR="00BB561D" w:rsidRPr="008F2004">
        <w:rPr>
          <w:rFonts w:asciiTheme="majorBidi" w:hAnsiTheme="majorBidi" w:cstheme="majorBidi"/>
        </w:rPr>
        <w:t xml:space="preserve"> </w:t>
      </w:r>
      <w:r w:rsidR="00ED5ED8" w:rsidRPr="008F2004">
        <w:rPr>
          <w:rFonts w:asciiTheme="majorBidi" w:hAnsiTheme="majorBidi" w:cstheme="majorBidi"/>
        </w:rPr>
        <w:t>0 g BAR or SBM (CON; n=8), 300 g BAR per head per day (BAR; n=8)</w:t>
      </w:r>
      <w:r w:rsidR="00FB3A1B" w:rsidRPr="008F2004">
        <w:rPr>
          <w:rFonts w:asciiTheme="majorBidi" w:hAnsiTheme="majorBidi" w:cstheme="majorBidi"/>
        </w:rPr>
        <w:t>,</w:t>
      </w:r>
      <w:r w:rsidR="00ED5ED8" w:rsidRPr="008F2004">
        <w:rPr>
          <w:rFonts w:asciiTheme="majorBidi" w:hAnsiTheme="majorBidi" w:cstheme="majorBidi"/>
        </w:rPr>
        <w:t xml:space="preserve"> or 300 g SBM per head per day (SBM; n=8)</w:t>
      </w:r>
      <w:r w:rsidR="00B90E67" w:rsidRPr="008F2004">
        <w:rPr>
          <w:rFonts w:asciiTheme="majorBidi" w:hAnsiTheme="majorBidi" w:cstheme="majorBidi"/>
        </w:rPr>
        <w:t xml:space="preserve"> of basal diet</w:t>
      </w:r>
      <w:r w:rsidR="000F3A01" w:rsidRPr="008F2004">
        <w:rPr>
          <w:rFonts w:asciiTheme="majorBidi" w:hAnsiTheme="majorBidi" w:cstheme="majorBidi"/>
        </w:rPr>
        <w:t xml:space="preserve">. </w:t>
      </w:r>
      <w:r w:rsidR="00B0175D" w:rsidRPr="008F2004">
        <w:rPr>
          <w:rFonts w:asciiTheme="majorBidi" w:hAnsiTheme="majorBidi" w:cstheme="majorBidi"/>
        </w:rPr>
        <w:t xml:space="preserve">The experimental period was divided </w:t>
      </w:r>
      <w:r w:rsidR="00FB3A1B" w:rsidRPr="008F2004">
        <w:rPr>
          <w:rFonts w:asciiTheme="majorBidi" w:hAnsiTheme="majorBidi" w:cstheme="majorBidi"/>
        </w:rPr>
        <w:t xml:space="preserve">into </w:t>
      </w:r>
      <w:r w:rsidR="00B0175D" w:rsidRPr="008F2004">
        <w:rPr>
          <w:rFonts w:asciiTheme="majorBidi" w:hAnsiTheme="majorBidi" w:cstheme="majorBidi"/>
        </w:rPr>
        <w:t>a growth period (</w:t>
      </w:r>
      <w:r w:rsidR="00CF2C69" w:rsidRPr="008F2004">
        <w:rPr>
          <w:rFonts w:asciiTheme="majorBidi" w:hAnsiTheme="majorBidi" w:cstheme="majorBidi"/>
        </w:rPr>
        <w:t xml:space="preserve">70 days, </w:t>
      </w:r>
      <w:r w:rsidR="0013039D" w:rsidRPr="008F2004">
        <w:rPr>
          <w:rFonts w:asciiTheme="majorBidi" w:hAnsiTheme="majorBidi" w:cstheme="majorBidi"/>
        </w:rPr>
        <w:t>10</w:t>
      </w:r>
      <w:r w:rsidR="00CF2C69" w:rsidRPr="008F2004">
        <w:rPr>
          <w:rFonts w:asciiTheme="majorBidi" w:hAnsiTheme="majorBidi" w:cstheme="majorBidi"/>
        </w:rPr>
        <w:t xml:space="preserve"> </w:t>
      </w:r>
      <w:r w:rsidR="0013039D" w:rsidRPr="008F2004">
        <w:rPr>
          <w:rFonts w:asciiTheme="majorBidi" w:hAnsiTheme="majorBidi" w:cstheme="majorBidi"/>
        </w:rPr>
        <w:t>for pen adaptation</w:t>
      </w:r>
      <w:r w:rsidR="00CF2C69" w:rsidRPr="008F2004">
        <w:rPr>
          <w:rFonts w:asciiTheme="majorBidi" w:hAnsiTheme="majorBidi" w:cstheme="majorBidi"/>
        </w:rPr>
        <w:t xml:space="preserve"> and 60 </w:t>
      </w:r>
      <w:r w:rsidR="0013039D" w:rsidRPr="008F2004">
        <w:rPr>
          <w:rFonts w:asciiTheme="majorBidi" w:hAnsiTheme="majorBidi" w:cstheme="majorBidi"/>
        </w:rPr>
        <w:t>for</w:t>
      </w:r>
      <w:r w:rsidR="00CF2C69" w:rsidRPr="008F2004">
        <w:rPr>
          <w:rFonts w:asciiTheme="majorBidi" w:hAnsiTheme="majorBidi" w:cstheme="majorBidi"/>
        </w:rPr>
        <w:t xml:space="preserve"> feeding </w:t>
      </w:r>
      <w:r w:rsidR="0013039D" w:rsidRPr="008F2004">
        <w:rPr>
          <w:rFonts w:asciiTheme="majorBidi" w:hAnsiTheme="majorBidi" w:cstheme="majorBidi"/>
        </w:rPr>
        <w:t>trial</w:t>
      </w:r>
      <w:r w:rsidR="00B0175D" w:rsidRPr="008F2004">
        <w:rPr>
          <w:rFonts w:asciiTheme="majorBidi" w:hAnsiTheme="majorBidi" w:cstheme="majorBidi"/>
        </w:rPr>
        <w:t>)</w:t>
      </w:r>
      <w:r w:rsidR="00FB3A1B" w:rsidRPr="008F2004">
        <w:rPr>
          <w:rFonts w:asciiTheme="majorBidi" w:hAnsiTheme="majorBidi" w:cstheme="majorBidi"/>
        </w:rPr>
        <w:t>,</w:t>
      </w:r>
      <w:r w:rsidR="00B0175D" w:rsidRPr="008F2004">
        <w:rPr>
          <w:rFonts w:asciiTheme="majorBidi" w:hAnsiTheme="majorBidi" w:cstheme="majorBidi"/>
        </w:rPr>
        <w:t xml:space="preserve"> followed by </w:t>
      </w:r>
      <w:r w:rsidR="00FB3A1B" w:rsidRPr="008F2004">
        <w:rPr>
          <w:rFonts w:asciiTheme="majorBidi" w:hAnsiTheme="majorBidi" w:cstheme="majorBidi"/>
        </w:rPr>
        <w:t xml:space="preserve">a </w:t>
      </w:r>
      <w:r w:rsidR="00B0175D" w:rsidRPr="008F2004">
        <w:rPr>
          <w:rFonts w:asciiTheme="majorBidi" w:hAnsiTheme="majorBidi" w:cstheme="majorBidi"/>
        </w:rPr>
        <w:t>digestible period (10 days</w:t>
      </w:r>
      <w:r w:rsidR="001940E5" w:rsidRPr="008F2004">
        <w:rPr>
          <w:rFonts w:asciiTheme="majorBidi" w:hAnsiTheme="majorBidi" w:cstheme="majorBidi"/>
        </w:rPr>
        <w:t xml:space="preserve">, </w:t>
      </w:r>
      <w:r w:rsidR="0013039D" w:rsidRPr="008F2004">
        <w:rPr>
          <w:rFonts w:asciiTheme="majorBidi" w:hAnsiTheme="majorBidi" w:cstheme="majorBidi"/>
        </w:rPr>
        <w:t>5</w:t>
      </w:r>
      <w:r w:rsidR="00B0175D" w:rsidRPr="008F2004">
        <w:rPr>
          <w:rFonts w:asciiTheme="majorBidi" w:hAnsiTheme="majorBidi" w:cstheme="majorBidi"/>
        </w:rPr>
        <w:t xml:space="preserve"> </w:t>
      </w:r>
      <w:r w:rsidR="0013039D" w:rsidRPr="008F2004">
        <w:rPr>
          <w:rFonts w:asciiTheme="majorBidi" w:hAnsiTheme="majorBidi" w:cstheme="majorBidi"/>
        </w:rPr>
        <w:t>for metabolic cage acclimatization</w:t>
      </w:r>
      <w:r w:rsidR="00B0175D" w:rsidRPr="008F2004">
        <w:rPr>
          <w:rFonts w:asciiTheme="majorBidi" w:hAnsiTheme="majorBidi" w:cstheme="majorBidi"/>
        </w:rPr>
        <w:t xml:space="preserve"> and 5 for data collection)</w:t>
      </w:r>
      <w:r w:rsidR="000F3A01" w:rsidRPr="008F2004">
        <w:rPr>
          <w:rFonts w:asciiTheme="majorBidi" w:hAnsiTheme="majorBidi" w:cstheme="majorBidi"/>
        </w:rPr>
        <w:t xml:space="preserve">. </w:t>
      </w:r>
      <w:r w:rsidR="001940E5" w:rsidRPr="008F2004">
        <w:rPr>
          <w:rFonts w:asciiTheme="majorBidi" w:hAnsiTheme="majorBidi" w:cstheme="majorBidi"/>
        </w:rPr>
        <w:t xml:space="preserve">Forage </w:t>
      </w:r>
      <w:r w:rsidR="001940E5" w:rsidRPr="008F2004">
        <w:rPr>
          <w:rFonts w:asciiTheme="majorBidi" w:hAnsiTheme="majorBidi" w:cstheme="majorBidi"/>
          <w:lang w:val="en-AS"/>
        </w:rPr>
        <w:t>intake</w:t>
      </w:r>
      <w:r w:rsidR="001940E5" w:rsidRPr="008F2004">
        <w:rPr>
          <w:rFonts w:asciiTheme="majorBidi" w:hAnsiTheme="majorBidi" w:cstheme="majorBidi"/>
        </w:rPr>
        <w:t xml:space="preserve"> was greater (p&lt;0.002) in the group supplemented with SBM than </w:t>
      </w:r>
      <w:r w:rsidR="00FB3A1B" w:rsidRPr="008F2004">
        <w:rPr>
          <w:rFonts w:asciiTheme="majorBidi" w:hAnsiTheme="majorBidi" w:cstheme="majorBidi"/>
        </w:rPr>
        <w:t xml:space="preserve">in the </w:t>
      </w:r>
      <w:r w:rsidR="00E37B44" w:rsidRPr="008F2004">
        <w:rPr>
          <w:rFonts w:asciiTheme="majorBidi" w:hAnsiTheme="majorBidi" w:cstheme="majorBidi"/>
        </w:rPr>
        <w:t>other</w:t>
      </w:r>
      <w:r w:rsidR="001940E5" w:rsidRPr="008F2004">
        <w:rPr>
          <w:rFonts w:asciiTheme="majorBidi" w:hAnsiTheme="majorBidi" w:cstheme="majorBidi"/>
        </w:rPr>
        <w:t xml:space="preserve"> diets. The SBM</w:t>
      </w:r>
      <w:r w:rsidR="00E37B44" w:rsidRPr="008F2004">
        <w:rPr>
          <w:rFonts w:asciiTheme="majorBidi" w:hAnsiTheme="majorBidi" w:cstheme="majorBidi"/>
        </w:rPr>
        <w:t>-containing</w:t>
      </w:r>
      <w:r w:rsidR="001940E5" w:rsidRPr="008F2004">
        <w:rPr>
          <w:rFonts w:asciiTheme="majorBidi" w:hAnsiTheme="majorBidi" w:cstheme="majorBidi"/>
        </w:rPr>
        <w:t xml:space="preserve"> diet</w:t>
      </w:r>
      <w:r w:rsidR="0085551B" w:rsidRPr="008F2004">
        <w:rPr>
          <w:rFonts w:asciiTheme="majorBidi" w:hAnsiTheme="majorBidi" w:cstheme="majorBidi"/>
        </w:rPr>
        <w:t>s</w:t>
      </w:r>
      <w:r w:rsidR="001940E5" w:rsidRPr="008F2004">
        <w:rPr>
          <w:rFonts w:asciiTheme="majorBidi" w:hAnsiTheme="majorBidi" w:cstheme="majorBidi"/>
        </w:rPr>
        <w:t xml:space="preserve"> had </w:t>
      </w:r>
      <w:r w:rsidR="00BE6652" w:rsidRPr="008F2004">
        <w:rPr>
          <w:rFonts w:asciiTheme="majorBidi" w:hAnsiTheme="majorBidi" w:cstheme="majorBidi"/>
        </w:rPr>
        <w:t xml:space="preserve">significantly </w:t>
      </w:r>
      <w:r w:rsidR="001940E5" w:rsidRPr="008F2004">
        <w:rPr>
          <w:rFonts w:asciiTheme="majorBidi" w:hAnsiTheme="majorBidi" w:cstheme="majorBidi"/>
        </w:rPr>
        <w:t>the h</w:t>
      </w:r>
      <w:r w:rsidR="00E37B44" w:rsidRPr="008F2004">
        <w:rPr>
          <w:rFonts w:asciiTheme="majorBidi" w:hAnsiTheme="majorBidi" w:cstheme="majorBidi"/>
        </w:rPr>
        <w:t>ighest</w:t>
      </w:r>
      <w:r w:rsidR="00CC48F2" w:rsidRPr="008F2004">
        <w:rPr>
          <w:rFonts w:asciiTheme="majorBidi" w:hAnsiTheme="majorBidi" w:cstheme="majorBidi"/>
        </w:rPr>
        <w:t xml:space="preserve"> dry matter (</w:t>
      </w:r>
      <w:r w:rsidR="00E37B44" w:rsidRPr="008F2004">
        <w:rPr>
          <w:rFonts w:asciiTheme="majorBidi" w:hAnsiTheme="majorBidi" w:cstheme="majorBidi"/>
        </w:rPr>
        <w:t>DM</w:t>
      </w:r>
      <w:r w:rsidR="00CC48F2" w:rsidRPr="008F2004">
        <w:rPr>
          <w:rFonts w:asciiTheme="majorBidi" w:hAnsiTheme="majorBidi" w:cstheme="majorBidi"/>
        </w:rPr>
        <w:t>)</w:t>
      </w:r>
      <w:r w:rsidR="00E37B44" w:rsidRPr="008F2004">
        <w:rPr>
          <w:rFonts w:asciiTheme="majorBidi" w:hAnsiTheme="majorBidi" w:cstheme="majorBidi"/>
        </w:rPr>
        <w:t xml:space="preserve"> and</w:t>
      </w:r>
      <w:r w:rsidR="00CC48F2" w:rsidRPr="008F2004">
        <w:rPr>
          <w:rFonts w:asciiTheme="majorBidi" w:hAnsiTheme="majorBidi" w:cstheme="majorBidi"/>
        </w:rPr>
        <w:t xml:space="preserve"> crude protein</w:t>
      </w:r>
      <w:r w:rsidR="00E37B44" w:rsidRPr="008F2004">
        <w:rPr>
          <w:rFonts w:asciiTheme="majorBidi" w:hAnsiTheme="majorBidi" w:cstheme="majorBidi"/>
        </w:rPr>
        <w:t xml:space="preserve"> </w:t>
      </w:r>
      <w:r w:rsidR="00CC48F2" w:rsidRPr="008F2004">
        <w:rPr>
          <w:rFonts w:asciiTheme="majorBidi" w:hAnsiTheme="majorBidi" w:cstheme="majorBidi"/>
        </w:rPr>
        <w:t>(</w:t>
      </w:r>
      <w:r w:rsidR="00E37B44" w:rsidRPr="008F2004">
        <w:rPr>
          <w:rFonts w:asciiTheme="majorBidi" w:hAnsiTheme="majorBidi" w:cstheme="majorBidi"/>
        </w:rPr>
        <w:t>CP</w:t>
      </w:r>
      <w:r w:rsidR="00CC48F2" w:rsidRPr="008F2004">
        <w:rPr>
          <w:rFonts w:asciiTheme="majorBidi" w:hAnsiTheme="majorBidi" w:cstheme="majorBidi"/>
        </w:rPr>
        <w:t>)</w:t>
      </w:r>
      <w:r w:rsidR="00E37B44" w:rsidRPr="008F2004">
        <w:rPr>
          <w:rFonts w:asciiTheme="majorBidi" w:hAnsiTheme="majorBidi" w:cstheme="majorBidi"/>
        </w:rPr>
        <w:t xml:space="preserve"> intake </w:t>
      </w:r>
      <w:r w:rsidR="0085551B" w:rsidRPr="008F2004">
        <w:rPr>
          <w:rFonts w:asciiTheme="majorBidi" w:hAnsiTheme="majorBidi" w:cstheme="majorBidi"/>
        </w:rPr>
        <w:t>and digestibility</w:t>
      </w:r>
      <w:r w:rsidR="001940E5" w:rsidRPr="008F2004">
        <w:rPr>
          <w:rFonts w:asciiTheme="majorBidi" w:hAnsiTheme="majorBidi" w:cstheme="majorBidi"/>
        </w:rPr>
        <w:t>, followed by the BAR</w:t>
      </w:r>
      <w:r w:rsidR="00E37B44" w:rsidRPr="008F2004">
        <w:rPr>
          <w:rFonts w:asciiTheme="majorBidi" w:hAnsiTheme="majorBidi" w:cstheme="majorBidi"/>
        </w:rPr>
        <w:t>-containing</w:t>
      </w:r>
      <w:r w:rsidR="001940E5" w:rsidRPr="008F2004">
        <w:rPr>
          <w:rFonts w:asciiTheme="majorBidi" w:hAnsiTheme="majorBidi" w:cstheme="majorBidi"/>
        </w:rPr>
        <w:t xml:space="preserve"> diet</w:t>
      </w:r>
      <w:r w:rsidR="00FB3A1B" w:rsidRPr="008F2004">
        <w:rPr>
          <w:rFonts w:asciiTheme="majorBidi" w:hAnsiTheme="majorBidi" w:cstheme="majorBidi"/>
        </w:rPr>
        <w:t>,</w:t>
      </w:r>
      <w:r w:rsidR="00E37B44" w:rsidRPr="008F2004">
        <w:rPr>
          <w:rFonts w:asciiTheme="majorBidi" w:hAnsiTheme="majorBidi" w:cstheme="majorBidi"/>
        </w:rPr>
        <w:t xml:space="preserve"> then the CON diet</w:t>
      </w:r>
      <w:r w:rsidR="001940E5" w:rsidRPr="008F2004">
        <w:rPr>
          <w:rFonts w:asciiTheme="majorBidi" w:hAnsiTheme="majorBidi" w:cstheme="majorBidi"/>
        </w:rPr>
        <w:t xml:space="preserve">. </w:t>
      </w:r>
      <w:r w:rsidR="00B80313" w:rsidRPr="008F2004">
        <w:rPr>
          <w:rFonts w:asciiTheme="majorBidi" w:hAnsiTheme="majorBidi" w:cstheme="majorBidi"/>
        </w:rPr>
        <w:t xml:space="preserve">Lambs fed the SBM diet had higher intake and digestibility of neutral detergent fiber (NDF) and acid detergent fiber (ADF) than those fed BAR or CON diets. </w:t>
      </w:r>
      <w:r w:rsidR="009F5255" w:rsidRPr="008F2004">
        <w:rPr>
          <w:rFonts w:asciiTheme="majorBidi" w:hAnsiTheme="majorBidi" w:cstheme="majorBidi"/>
        </w:rPr>
        <w:t xml:space="preserve">Nitrogen balance </w:t>
      </w:r>
      <w:r w:rsidR="00FB3A1B" w:rsidRPr="008F2004">
        <w:rPr>
          <w:rFonts w:asciiTheme="majorBidi" w:hAnsiTheme="majorBidi" w:cstheme="majorBidi"/>
        </w:rPr>
        <w:t xml:space="preserve">was </w:t>
      </w:r>
      <w:r w:rsidR="00BE6652" w:rsidRPr="008F2004">
        <w:rPr>
          <w:rFonts w:asciiTheme="majorBidi" w:hAnsiTheme="majorBidi" w:cstheme="majorBidi"/>
        </w:rPr>
        <w:t>significantly</w:t>
      </w:r>
      <w:r w:rsidR="009F5255" w:rsidRPr="008F2004">
        <w:rPr>
          <w:rFonts w:asciiTheme="majorBidi" w:hAnsiTheme="majorBidi" w:cstheme="majorBidi"/>
        </w:rPr>
        <w:t xml:space="preserve"> </w:t>
      </w:r>
      <w:r w:rsidR="004B562B" w:rsidRPr="008F2004">
        <w:rPr>
          <w:rFonts w:asciiTheme="majorBidi" w:hAnsiTheme="majorBidi" w:cstheme="majorBidi"/>
          <w:lang w:val="en-AS"/>
        </w:rPr>
        <w:t>improved</w:t>
      </w:r>
      <w:r w:rsidR="004B562B" w:rsidRPr="008F2004">
        <w:rPr>
          <w:rFonts w:asciiTheme="majorBidi" w:hAnsiTheme="majorBidi" w:cstheme="majorBidi"/>
        </w:rPr>
        <w:t xml:space="preserve"> by the supplementation of </w:t>
      </w:r>
      <w:r w:rsidR="009F5255" w:rsidRPr="008F2004">
        <w:rPr>
          <w:rFonts w:asciiTheme="majorBidi" w:hAnsiTheme="majorBidi" w:cstheme="majorBidi"/>
        </w:rPr>
        <w:t xml:space="preserve">SBM. The SBM diet had the highest </w:t>
      </w:r>
      <w:r w:rsidR="00CC48F2" w:rsidRPr="008F2004">
        <w:rPr>
          <w:rFonts w:asciiTheme="majorBidi" w:hAnsiTheme="majorBidi" w:cstheme="majorBidi"/>
        </w:rPr>
        <w:t xml:space="preserve">growth performance </w:t>
      </w:r>
      <w:r w:rsidR="009F5255" w:rsidRPr="008F2004">
        <w:rPr>
          <w:rFonts w:asciiTheme="majorBidi" w:hAnsiTheme="majorBidi" w:cstheme="majorBidi"/>
        </w:rPr>
        <w:t>(p&lt;0.0001), followed by the BAR diet, while the CON diet had the lowest.</w:t>
      </w:r>
      <w:r w:rsidR="00A0505E" w:rsidRPr="008F2004">
        <w:rPr>
          <w:rFonts w:asciiTheme="majorBidi" w:hAnsiTheme="majorBidi" w:cstheme="majorBidi"/>
        </w:rPr>
        <w:t xml:space="preserve"> The </w:t>
      </w:r>
      <w:r w:rsidR="00F8568C" w:rsidRPr="008F2004">
        <w:rPr>
          <w:rFonts w:asciiTheme="majorBidi" w:hAnsiTheme="majorBidi" w:cstheme="majorBidi"/>
        </w:rPr>
        <w:t xml:space="preserve">interaction between </w:t>
      </w:r>
      <w:r w:rsidR="002C12AE" w:rsidRPr="008F2004">
        <w:rPr>
          <w:rFonts w:asciiTheme="majorBidi" w:hAnsiTheme="majorBidi" w:cstheme="majorBidi"/>
        </w:rPr>
        <w:t>diet</w:t>
      </w:r>
      <w:r w:rsidR="00F8568C" w:rsidRPr="008F2004">
        <w:rPr>
          <w:rFonts w:asciiTheme="majorBidi" w:hAnsiTheme="majorBidi" w:cstheme="majorBidi"/>
        </w:rPr>
        <w:t xml:space="preserve"> and sampling </w:t>
      </w:r>
      <w:r w:rsidR="00A0505E" w:rsidRPr="008F2004">
        <w:rPr>
          <w:rFonts w:asciiTheme="majorBidi" w:hAnsiTheme="majorBidi" w:cstheme="majorBidi"/>
        </w:rPr>
        <w:t>time</w:t>
      </w:r>
      <w:r w:rsidR="00F8568C" w:rsidRPr="008F2004">
        <w:rPr>
          <w:rFonts w:asciiTheme="majorBidi" w:hAnsiTheme="majorBidi" w:cstheme="majorBidi"/>
        </w:rPr>
        <w:t xml:space="preserve"> had a significant effect on rumen fluid pH </w:t>
      </w:r>
      <w:r w:rsidR="00A0505E" w:rsidRPr="008F2004">
        <w:rPr>
          <w:rFonts w:asciiTheme="majorBidi" w:hAnsiTheme="majorBidi" w:cstheme="majorBidi"/>
        </w:rPr>
        <w:t>(p &lt; 0.0001)</w:t>
      </w:r>
      <w:r w:rsidR="00BE6652" w:rsidRPr="008F2004">
        <w:rPr>
          <w:rFonts w:asciiTheme="majorBidi" w:hAnsiTheme="majorBidi" w:cstheme="majorBidi"/>
        </w:rPr>
        <w:t>.</w:t>
      </w:r>
      <w:r w:rsidR="00CF15B4" w:rsidRPr="008F2004">
        <w:rPr>
          <w:rFonts w:asciiTheme="majorBidi" w:hAnsiTheme="majorBidi" w:cstheme="majorBidi"/>
        </w:rPr>
        <w:t xml:space="preserve"> In conclusion, </w:t>
      </w:r>
      <w:r w:rsidR="00FB3A1B" w:rsidRPr="008F2004">
        <w:rPr>
          <w:rFonts w:asciiTheme="majorBidi" w:hAnsiTheme="majorBidi" w:cstheme="majorBidi"/>
        </w:rPr>
        <w:t>supplementing</w:t>
      </w:r>
      <w:r w:rsidR="00CF15B4" w:rsidRPr="008F2004">
        <w:rPr>
          <w:rFonts w:asciiTheme="majorBidi" w:hAnsiTheme="majorBidi" w:cstheme="majorBidi"/>
        </w:rPr>
        <w:t xml:space="preserve"> low-quality f</w:t>
      </w:r>
      <w:r w:rsidR="00AA0F21" w:rsidRPr="008F2004">
        <w:rPr>
          <w:rFonts w:asciiTheme="majorBidi" w:hAnsiTheme="majorBidi" w:cstheme="majorBidi"/>
        </w:rPr>
        <w:t>orag</w:t>
      </w:r>
      <w:r w:rsidR="00CF15B4" w:rsidRPr="008F2004">
        <w:rPr>
          <w:rFonts w:asciiTheme="majorBidi" w:hAnsiTheme="majorBidi" w:cstheme="majorBidi"/>
        </w:rPr>
        <w:t xml:space="preserve">es with barley grain or soybean meal improved </w:t>
      </w:r>
      <w:r w:rsidR="00AA0F21" w:rsidRPr="008F2004">
        <w:rPr>
          <w:rFonts w:asciiTheme="majorBidi" w:hAnsiTheme="majorBidi" w:cstheme="majorBidi"/>
        </w:rPr>
        <w:t>forage intake, nutrient</w:t>
      </w:r>
      <w:r w:rsidR="00CF15B4" w:rsidRPr="008F2004">
        <w:rPr>
          <w:rFonts w:asciiTheme="majorBidi" w:hAnsiTheme="majorBidi" w:cstheme="majorBidi"/>
        </w:rPr>
        <w:t xml:space="preserve"> digestibility</w:t>
      </w:r>
      <w:r w:rsidR="00FB3A1B" w:rsidRPr="008F2004">
        <w:rPr>
          <w:rFonts w:asciiTheme="majorBidi" w:hAnsiTheme="majorBidi" w:cstheme="majorBidi"/>
        </w:rPr>
        <w:t>,</w:t>
      </w:r>
      <w:r w:rsidR="00CF15B4" w:rsidRPr="008F2004">
        <w:rPr>
          <w:rFonts w:asciiTheme="majorBidi" w:hAnsiTheme="majorBidi" w:cstheme="majorBidi"/>
        </w:rPr>
        <w:t xml:space="preserve"> and growth performance of lambs</w:t>
      </w:r>
      <w:r w:rsidR="00AA0F21" w:rsidRPr="008F2004">
        <w:rPr>
          <w:rFonts w:asciiTheme="majorBidi" w:hAnsiTheme="majorBidi" w:cstheme="majorBidi"/>
        </w:rPr>
        <w:t xml:space="preserve">, with </w:t>
      </w:r>
      <w:r w:rsidR="00CF15B4" w:rsidRPr="008F2004">
        <w:rPr>
          <w:rFonts w:asciiTheme="majorBidi" w:hAnsiTheme="majorBidi" w:cstheme="majorBidi"/>
        </w:rPr>
        <w:t xml:space="preserve">soybean meal </w:t>
      </w:r>
      <w:r w:rsidR="00AA0F21" w:rsidRPr="008F2004">
        <w:rPr>
          <w:rFonts w:asciiTheme="majorBidi" w:hAnsiTheme="majorBidi" w:cstheme="majorBidi"/>
        </w:rPr>
        <w:t>e</w:t>
      </w:r>
      <w:r w:rsidR="002C12AE" w:rsidRPr="008F2004">
        <w:rPr>
          <w:rFonts w:asciiTheme="majorBidi" w:hAnsiTheme="majorBidi" w:cstheme="majorBidi"/>
        </w:rPr>
        <w:t>xerting</w:t>
      </w:r>
      <w:r w:rsidR="00CF15B4" w:rsidRPr="008F2004">
        <w:rPr>
          <w:rFonts w:asciiTheme="majorBidi" w:hAnsiTheme="majorBidi" w:cstheme="majorBidi"/>
        </w:rPr>
        <w:t xml:space="preserve"> greater improvements than barley grain.</w:t>
      </w:r>
    </w:p>
    <w:p w:rsidR="005C7964" w:rsidRPr="008F2004" w:rsidRDefault="000133FE" w:rsidP="000858C3">
      <w:pPr>
        <w:spacing w:line="360" w:lineRule="auto"/>
        <w:jc w:val="both"/>
        <w:rPr>
          <w:rFonts w:asciiTheme="majorBidi" w:hAnsiTheme="majorBidi" w:cstheme="majorBidi"/>
        </w:rPr>
      </w:pPr>
      <w:r w:rsidRPr="008F2004">
        <w:rPr>
          <w:rFonts w:asciiTheme="majorBidi" w:hAnsiTheme="majorBidi" w:cstheme="majorBidi"/>
          <w:b/>
          <w:bCs/>
        </w:rPr>
        <w:t>Key</w:t>
      </w:r>
      <w:r w:rsidR="00527129" w:rsidRPr="008F2004">
        <w:rPr>
          <w:rFonts w:asciiTheme="majorBidi" w:hAnsiTheme="majorBidi" w:cstheme="majorBidi"/>
          <w:b/>
          <w:bCs/>
        </w:rPr>
        <w:t xml:space="preserve">words: </w:t>
      </w:r>
      <w:r w:rsidR="007C0109" w:rsidRPr="008F2004">
        <w:rPr>
          <w:rFonts w:asciiTheme="majorBidi" w:hAnsiTheme="majorBidi" w:cstheme="majorBidi"/>
        </w:rPr>
        <w:t>Barley grain</w:t>
      </w:r>
      <w:r w:rsidR="001E018E" w:rsidRPr="008F2004">
        <w:rPr>
          <w:rFonts w:asciiTheme="majorBidi" w:hAnsiTheme="majorBidi" w:cstheme="majorBidi"/>
        </w:rPr>
        <w:t>,</w:t>
      </w:r>
      <w:r w:rsidR="007C0109" w:rsidRPr="008F2004">
        <w:rPr>
          <w:rFonts w:asciiTheme="majorBidi" w:hAnsiTheme="majorBidi" w:cstheme="majorBidi"/>
        </w:rPr>
        <w:t xml:space="preserve"> </w:t>
      </w:r>
      <w:r w:rsidRPr="008F2004">
        <w:rPr>
          <w:rFonts w:asciiTheme="majorBidi" w:hAnsiTheme="majorBidi" w:cstheme="majorBidi"/>
        </w:rPr>
        <w:t>Growth performance</w:t>
      </w:r>
      <w:r w:rsidR="001E018E" w:rsidRPr="008F2004">
        <w:rPr>
          <w:rFonts w:asciiTheme="majorBidi" w:hAnsiTheme="majorBidi" w:cstheme="majorBidi"/>
        </w:rPr>
        <w:t>,</w:t>
      </w:r>
      <w:r w:rsidRPr="008F2004">
        <w:rPr>
          <w:rFonts w:asciiTheme="majorBidi" w:hAnsiTheme="majorBidi" w:cstheme="majorBidi"/>
        </w:rPr>
        <w:t xml:space="preserve"> digestibility</w:t>
      </w:r>
      <w:r w:rsidR="001E018E" w:rsidRPr="008F2004">
        <w:rPr>
          <w:rFonts w:asciiTheme="majorBidi" w:hAnsiTheme="majorBidi" w:cstheme="majorBidi"/>
        </w:rPr>
        <w:t>,</w:t>
      </w:r>
      <w:r w:rsidRPr="008F2004">
        <w:rPr>
          <w:rFonts w:asciiTheme="majorBidi" w:hAnsiTheme="majorBidi" w:cstheme="majorBidi"/>
        </w:rPr>
        <w:t xml:space="preserve"> intake</w:t>
      </w:r>
      <w:r w:rsidR="001E018E" w:rsidRPr="008F2004">
        <w:rPr>
          <w:rFonts w:asciiTheme="majorBidi" w:hAnsiTheme="majorBidi" w:cstheme="majorBidi"/>
        </w:rPr>
        <w:t>,</w:t>
      </w:r>
      <w:r w:rsidRPr="008F2004">
        <w:rPr>
          <w:rFonts w:asciiTheme="majorBidi" w:hAnsiTheme="majorBidi" w:cstheme="majorBidi"/>
        </w:rPr>
        <w:t xml:space="preserve"> s</w:t>
      </w:r>
      <w:r w:rsidR="00527129" w:rsidRPr="008F2004">
        <w:rPr>
          <w:rFonts w:asciiTheme="majorBidi" w:hAnsiTheme="majorBidi" w:cstheme="majorBidi"/>
        </w:rPr>
        <w:t xml:space="preserve">oybean meal </w:t>
      </w:r>
    </w:p>
    <w:p w:rsidR="00647896" w:rsidRPr="008F2004" w:rsidRDefault="00647896" w:rsidP="000858C3">
      <w:pPr>
        <w:spacing w:line="360" w:lineRule="auto"/>
        <w:jc w:val="both"/>
        <w:rPr>
          <w:rFonts w:asciiTheme="majorBidi" w:hAnsiTheme="majorBidi" w:cstheme="majorBidi"/>
        </w:rPr>
      </w:pPr>
    </w:p>
    <w:p w:rsidR="00E657CD" w:rsidRPr="008F2004" w:rsidRDefault="00E657CD" w:rsidP="000858C3">
      <w:pPr>
        <w:spacing w:line="360" w:lineRule="auto"/>
        <w:jc w:val="both"/>
        <w:rPr>
          <w:rFonts w:asciiTheme="majorBidi" w:hAnsiTheme="majorBidi" w:cstheme="majorBidi"/>
        </w:rPr>
      </w:pPr>
    </w:p>
    <w:p w:rsidR="00E657CD" w:rsidRPr="008F2004" w:rsidRDefault="00E657CD" w:rsidP="000858C3">
      <w:pPr>
        <w:spacing w:line="360" w:lineRule="auto"/>
        <w:jc w:val="both"/>
        <w:rPr>
          <w:rFonts w:asciiTheme="majorBidi" w:hAnsiTheme="majorBidi" w:cstheme="majorBidi"/>
        </w:rPr>
      </w:pPr>
    </w:p>
    <w:p w:rsidR="00E657CD" w:rsidRDefault="00E657CD"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0858C3" w:rsidRDefault="000858C3" w:rsidP="000858C3">
      <w:pPr>
        <w:spacing w:line="360" w:lineRule="auto"/>
        <w:jc w:val="both"/>
        <w:rPr>
          <w:rFonts w:asciiTheme="majorBidi" w:hAnsiTheme="majorBidi" w:cstheme="majorBidi"/>
        </w:rPr>
      </w:pPr>
    </w:p>
    <w:p w:rsidR="00E657CD" w:rsidRPr="008F2004" w:rsidRDefault="00E657CD" w:rsidP="000858C3">
      <w:pPr>
        <w:spacing w:line="360" w:lineRule="auto"/>
        <w:jc w:val="both"/>
        <w:rPr>
          <w:rFonts w:asciiTheme="majorBidi" w:hAnsiTheme="majorBidi" w:cstheme="majorBidi"/>
        </w:rPr>
      </w:pPr>
    </w:p>
    <w:p w:rsidR="00527129" w:rsidRPr="008F2004" w:rsidRDefault="00527129" w:rsidP="000858C3">
      <w:pPr>
        <w:pStyle w:val="ListParagraph"/>
        <w:numPr>
          <w:ilvl w:val="0"/>
          <w:numId w:val="1"/>
        </w:numPr>
        <w:spacing w:after="200" w:line="360" w:lineRule="auto"/>
        <w:ind w:left="360"/>
        <w:jc w:val="both"/>
        <w:rPr>
          <w:rFonts w:asciiTheme="majorBidi" w:hAnsiTheme="majorBidi" w:cstheme="majorBidi"/>
          <w:b/>
          <w:bCs/>
        </w:rPr>
      </w:pPr>
      <w:r w:rsidRPr="008F2004">
        <w:rPr>
          <w:rFonts w:asciiTheme="majorBidi" w:hAnsiTheme="majorBidi" w:cstheme="majorBidi"/>
          <w:b/>
          <w:bCs/>
        </w:rPr>
        <w:lastRenderedPageBreak/>
        <w:t>Introduction</w:t>
      </w:r>
      <w:r w:rsidR="00004339" w:rsidRPr="008F2004">
        <w:rPr>
          <w:rFonts w:asciiTheme="majorBidi" w:hAnsiTheme="majorBidi" w:cstheme="majorBidi"/>
          <w:b/>
          <w:bCs/>
        </w:rPr>
        <w:t xml:space="preserve">: </w:t>
      </w:r>
    </w:p>
    <w:p w:rsidR="00C71571" w:rsidRPr="008F2004" w:rsidRDefault="00E32CD1" w:rsidP="000858C3">
      <w:pPr>
        <w:spacing w:after="200" w:line="360" w:lineRule="auto"/>
        <w:jc w:val="both"/>
        <w:rPr>
          <w:rFonts w:asciiTheme="majorBidi" w:hAnsiTheme="majorBidi" w:cstheme="majorBidi"/>
        </w:rPr>
      </w:pPr>
      <w:r w:rsidRPr="008F2004">
        <w:rPr>
          <w:rFonts w:asciiTheme="majorBidi" w:hAnsiTheme="majorBidi" w:cstheme="majorBidi"/>
          <w:lang w:val="en-AS"/>
        </w:rPr>
        <w:t>In Jordan, s</w:t>
      </w:r>
      <w:r w:rsidR="003378DA" w:rsidRPr="008F2004">
        <w:rPr>
          <w:rFonts w:asciiTheme="majorBidi" w:hAnsiTheme="majorBidi" w:cstheme="majorBidi"/>
          <w:lang w:val="en-AS"/>
        </w:rPr>
        <w:t xml:space="preserve">heep farming is </w:t>
      </w:r>
      <w:r w:rsidR="00917023" w:rsidRPr="008F2004">
        <w:rPr>
          <w:rFonts w:asciiTheme="majorBidi" w:hAnsiTheme="majorBidi" w:cstheme="majorBidi"/>
          <w:lang w:val="en-AS"/>
        </w:rPr>
        <w:t>a paramount</w:t>
      </w:r>
      <w:r w:rsidR="00D5443C" w:rsidRPr="008F2004">
        <w:rPr>
          <w:rFonts w:asciiTheme="majorBidi" w:hAnsiTheme="majorBidi" w:cstheme="majorBidi"/>
          <w:lang w:val="en-AS"/>
        </w:rPr>
        <w:t xml:space="preserve"> activity due to its contribution </w:t>
      </w:r>
      <w:r w:rsidR="002D6277" w:rsidRPr="008F2004">
        <w:rPr>
          <w:rFonts w:asciiTheme="majorBidi" w:hAnsiTheme="majorBidi" w:cstheme="majorBidi"/>
        </w:rPr>
        <w:t>to safeguarding</w:t>
      </w:r>
      <w:r w:rsidR="00D5443C" w:rsidRPr="008F2004">
        <w:rPr>
          <w:rFonts w:asciiTheme="majorBidi" w:hAnsiTheme="majorBidi" w:cstheme="majorBidi"/>
          <w:lang w:val="en-AS"/>
        </w:rPr>
        <w:t xml:space="preserve"> the</w:t>
      </w:r>
      <w:r w:rsidR="009718A4" w:rsidRPr="008F2004">
        <w:rPr>
          <w:rFonts w:asciiTheme="majorBidi" w:hAnsiTheme="majorBidi" w:cstheme="majorBidi"/>
          <w:lang w:val="en-AS"/>
        </w:rPr>
        <w:t xml:space="preserve"> livelihood</w:t>
      </w:r>
      <w:r w:rsidR="002D6277" w:rsidRPr="008F2004">
        <w:rPr>
          <w:rFonts w:asciiTheme="majorBidi" w:hAnsiTheme="majorBidi" w:cstheme="majorBidi"/>
          <w:lang w:val="en-AS"/>
        </w:rPr>
        <w:t>s</w:t>
      </w:r>
      <w:r w:rsidR="009718A4" w:rsidRPr="008F2004">
        <w:rPr>
          <w:rFonts w:asciiTheme="majorBidi" w:hAnsiTheme="majorBidi" w:cstheme="majorBidi"/>
          <w:lang w:val="en-AS"/>
        </w:rPr>
        <w:t xml:space="preserve"> and</w:t>
      </w:r>
      <w:r w:rsidR="00D5443C" w:rsidRPr="008F2004">
        <w:rPr>
          <w:rFonts w:asciiTheme="majorBidi" w:hAnsiTheme="majorBidi" w:cstheme="majorBidi"/>
          <w:lang w:val="en-AS"/>
        </w:rPr>
        <w:t xml:space="preserve"> food security of the </w:t>
      </w:r>
      <w:r w:rsidR="009718A4" w:rsidRPr="008F2004">
        <w:rPr>
          <w:rFonts w:asciiTheme="majorBidi" w:hAnsiTheme="majorBidi" w:cstheme="majorBidi"/>
          <w:lang w:val="en-AS"/>
        </w:rPr>
        <w:t>rural households</w:t>
      </w:r>
      <w:r w:rsidR="00D5443C" w:rsidRPr="008F2004">
        <w:rPr>
          <w:rFonts w:asciiTheme="majorBidi" w:hAnsiTheme="majorBidi" w:cstheme="majorBidi"/>
          <w:lang w:val="en-AS"/>
        </w:rPr>
        <w:t>.</w:t>
      </w:r>
      <w:r w:rsidR="00D43292" w:rsidRPr="008F2004">
        <w:rPr>
          <w:rFonts w:asciiTheme="majorBidi" w:hAnsiTheme="majorBidi" w:cstheme="majorBidi"/>
          <w:lang w:val="en-AS"/>
        </w:rPr>
        <w:t xml:space="preserve"> </w:t>
      </w:r>
      <w:r w:rsidR="00FC4920" w:rsidRPr="008F2004">
        <w:rPr>
          <w:rFonts w:asciiTheme="majorBidi" w:hAnsiTheme="majorBidi" w:cstheme="majorBidi"/>
          <w:lang w:val="en-AS"/>
        </w:rPr>
        <w:t>How</w:t>
      </w:r>
      <w:r w:rsidR="00AD5D0B" w:rsidRPr="008F2004">
        <w:rPr>
          <w:rFonts w:asciiTheme="majorBidi" w:hAnsiTheme="majorBidi" w:cstheme="majorBidi"/>
        </w:rPr>
        <w:t>e</w:t>
      </w:r>
      <w:r w:rsidR="00FC4920" w:rsidRPr="008F2004">
        <w:rPr>
          <w:rFonts w:asciiTheme="majorBidi" w:hAnsiTheme="majorBidi" w:cstheme="majorBidi"/>
          <w:lang w:val="en-AS"/>
        </w:rPr>
        <w:t>ver, sheep farming grapples</w:t>
      </w:r>
      <w:r w:rsidR="00FC4920" w:rsidRPr="008F2004">
        <w:rPr>
          <w:rFonts w:asciiTheme="majorBidi" w:hAnsiTheme="majorBidi" w:cstheme="majorBidi"/>
        </w:rPr>
        <w:t xml:space="preserve"> </w:t>
      </w:r>
      <w:r w:rsidR="00FC4920" w:rsidRPr="008F2004">
        <w:rPr>
          <w:rFonts w:asciiTheme="majorBidi" w:hAnsiTheme="majorBidi" w:cstheme="majorBidi"/>
          <w:lang w:val="en-AS"/>
        </w:rPr>
        <w:t xml:space="preserve">with </w:t>
      </w:r>
      <w:r w:rsidR="00FC4920" w:rsidRPr="008F2004">
        <w:rPr>
          <w:rFonts w:asciiTheme="majorBidi" w:hAnsiTheme="majorBidi" w:cstheme="majorBidi"/>
        </w:rPr>
        <w:t>s</w:t>
      </w:r>
      <w:r w:rsidR="002D6277" w:rsidRPr="008F2004">
        <w:rPr>
          <w:rFonts w:asciiTheme="majorBidi" w:hAnsiTheme="majorBidi" w:cstheme="majorBidi"/>
        </w:rPr>
        <w:t>evere challenges</w:t>
      </w:r>
      <w:r w:rsidR="002D6277" w:rsidRPr="008F2004">
        <w:rPr>
          <w:rFonts w:asciiTheme="majorBidi" w:hAnsiTheme="majorBidi" w:cstheme="majorBidi"/>
          <w:lang w:val="en-AS"/>
        </w:rPr>
        <w:t xml:space="preserve">, including feed and </w:t>
      </w:r>
      <w:r w:rsidR="00A222F3" w:rsidRPr="008F2004">
        <w:rPr>
          <w:rFonts w:asciiTheme="majorBidi" w:hAnsiTheme="majorBidi" w:cstheme="majorBidi"/>
        </w:rPr>
        <w:t>range limitations</w:t>
      </w:r>
      <w:r w:rsidR="005B5120" w:rsidRPr="008F2004">
        <w:rPr>
          <w:rFonts w:asciiTheme="majorBidi" w:hAnsiTheme="majorBidi" w:cstheme="majorBidi"/>
        </w:rPr>
        <w:t xml:space="preserve"> (Al-Khaza’leh et</w:t>
      </w:r>
      <w:r w:rsidR="00B077C2" w:rsidRPr="008F2004">
        <w:rPr>
          <w:rFonts w:asciiTheme="majorBidi" w:hAnsiTheme="majorBidi" w:cstheme="majorBidi"/>
        </w:rPr>
        <w:t xml:space="preserve"> al.,</w:t>
      </w:r>
      <w:r w:rsidR="005B5120" w:rsidRPr="008F2004">
        <w:rPr>
          <w:rFonts w:asciiTheme="majorBidi" w:hAnsiTheme="majorBidi" w:cstheme="majorBidi"/>
        </w:rPr>
        <w:t xml:space="preserve"> 2015)</w:t>
      </w:r>
      <w:r w:rsidR="002D6277" w:rsidRPr="008F2004">
        <w:rPr>
          <w:rFonts w:asciiTheme="majorBidi" w:hAnsiTheme="majorBidi" w:cstheme="majorBidi"/>
          <w:lang w:val="en-AS"/>
        </w:rPr>
        <w:t xml:space="preserve">. </w:t>
      </w:r>
      <w:r w:rsidR="00C71571" w:rsidRPr="008F2004">
        <w:rPr>
          <w:rFonts w:asciiTheme="majorBidi" w:hAnsiTheme="majorBidi" w:cstheme="majorBidi"/>
        </w:rPr>
        <w:t xml:space="preserve">In Jordan, </w:t>
      </w:r>
      <w:r w:rsidR="00AD5D0B" w:rsidRPr="008F2004">
        <w:rPr>
          <w:rFonts w:asciiTheme="majorBidi" w:hAnsiTheme="majorBidi" w:cstheme="majorBidi"/>
        </w:rPr>
        <w:t xml:space="preserve">natural </w:t>
      </w:r>
      <w:r w:rsidR="00C71571" w:rsidRPr="008F2004">
        <w:rPr>
          <w:rFonts w:asciiTheme="majorBidi" w:hAnsiTheme="majorBidi" w:cstheme="majorBidi"/>
        </w:rPr>
        <w:t>rangelands and pastures</w:t>
      </w:r>
      <w:r w:rsidR="00843C9F" w:rsidRPr="008F2004">
        <w:rPr>
          <w:rFonts w:asciiTheme="majorBidi" w:hAnsiTheme="majorBidi" w:cstheme="majorBidi"/>
        </w:rPr>
        <w:t>,</w:t>
      </w:r>
      <w:r w:rsidR="00C71571" w:rsidRPr="008F2004">
        <w:rPr>
          <w:rFonts w:asciiTheme="majorBidi" w:hAnsiTheme="majorBidi" w:cstheme="majorBidi"/>
        </w:rPr>
        <w:t xml:space="preserve"> especially in the </w:t>
      </w:r>
      <w:r w:rsidR="00C71571" w:rsidRPr="008F2004">
        <w:rPr>
          <w:rFonts w:asciiTheme="majorBidi" w:hAnsiTheme="majorBidi" w:cstheme="majorBidi"/>
          <w:lang w:val="en-AS"/>
        </w:rPr>
        <w:t>arid</w:t>
      </w:r>
      <w:r w:rsidR="00C71571" w:rsidRPr="008F2004">
        <w:rPr>
          <w:rFonts w:asciiTheme="majorBidi" w:hAnsiTheme="majorBidi" w:cstheme="majorBidi"/>
        </w:rPr>
        <w:t xml:space="preserve"> and semi-arid regions</w:t>
      </w:r>
      <w:r w:rsidR="00843C9F" w:rsidRPr="008F2004">
        <w:rPr>
          <w:rFonts w:asciiTheme="majorBidi" w:hAnsiTheme="majorBidi" w:cstheme="majorBidi"/>
        </w:rPr>
        <w:t>,</w:t>
      </w:r>
      <w:r w:rsidR="00C71571" w:rsidRPr="008F2004">
        <w:rPr>
          <w:rFonts w:asciiTheme="majorBidi" w:hAnsiTheme="majorBidi" w:cstheme="majorBidi"/>
        </w:rPr>
        <w:t xml:space="preserve"> have been degraded due to harsh climate conditions that </w:t>
      </w:r>
      <w:r w:rsidR="00843C9F" w:rsidRPr="008F2004">
        <w:rPr>
          <w:rFonts w:asciiTheme="majorBidi" w:hAnsiTheme="majorBidi" w:cstheme="majorBidi"/>
        </w:rPr>
        <w:t xml:space="preserve">are </w:t>
      </w:r>
      <w:r w:rsidR="00C71571" w:rsidRPr="008F2004">
        <w:rPr>
          <w:rFonts w:asciiTheme="majorBidi" w:hAnsiTheme="majorBidi" w:cstheme="majorBidi"/>
        </w:rPr>
        <w:t>excberated by climate change, resulting in a persistent forage shortage, decline in forage quality throughout the year</w:t>
      </w:r>
      <w:r w:rsidR="00843C9F" w:rsidRPr="008F2004">
        <w:rPr>
          <w:rFonts w:asciiTheme="majorBidi" w:hAnsiTheme="majorBidi" w:cstheme="majorBidi"/>
        </w:rPr>
        <w:t>,</w:t>
      </w:r>
      <w:r w:rsidR="00C71571" w:rsidRPr="008F2004">
        <w:rPr>
          <w:rFonts w:asciiTheme="majorBidi" w:hAnsiTheme="majorBidi" w:cstheme="majorBidi"/>
        </w:rPr>
        <w:t xml:space="preserve"> and </w:t>
      </w:r>
      <w:r w:rsidR="00486A65" w:rsidRPr="008F2004">
        <w:rPr>
          <w:rFonts w:asciiTheme="majorBidi" w:hAnsiTheme="majorBidi" w:cstheme="majorBidi"/>
          <w:lang w:val="en-AS"/>
        </w:rPr>
        <w:t>consequently lead</w:t>
      </w:r>
      <w:r w:rsidR="00843C9F" w:rsidRPr="008F2004">
        <w:rPr>
          <w:rFonts w:asciiTheme="majorBidi" w:hAnsiTheme="majorBidi" w:cstheme="majorBidi"/>
        </w:rPr>
        <w:t>ing</w:t>
      </w:r>
      <w:r w:rsidR="00486A65" w:rsidRPr="008F2004">
        <w:rPr>
          <w:rFonts w:asciiTheme="majorBidi" w:hAnsiTheme="majorBidi" w:cstheme="majorBidi"/>
          <w:lang w:val="en-AS"/>
        </w:rPr>
        <w:t xml:space="preserve"> to </w:t>
      </w:r>
      <w:r w:rsidR="00C71571" w:rsidRPr="008F2004">
        <w:rPr>
          <w:rFonts w:asciiTheme="majorBidi" w:hAnsiTheme="majorBidi" w:cstheme="majorBidi"/>
        </w:rPr>
        <w:t>an animal nutritional imbalance</w:t>
      </w:r>
      <w:r w:rsidR="00AD5D0B" w:rsidRPr="008F2004">
        <w:rPr>
          <w:rFonts w:asciiTheme="majorBidi" w:hAnsiTheme="majorBidi" w:cstheme="majorBidi"/>
        </w:rPr>
        <w:t xml:space="preserve"> (</w:t>
      </w:r>
      <w:r w:rsidR="00647896" w:rsidRPr="008F2004">
        <w:rPr>
          <w:rFonts w:asciiTheme="majorBidi" w:hAnsiTheme="majorBidi" w:cstheme="majorBidi"/>
        </w:rPr>
        <w:t>Abdul</w:t>
      </w:r>
      <w:r w:rsidR="00647896" w:rsidRPr="008F2004">
        <w:rPr>
          <w:rFonts w:asciiTheme="majorBidi" w:hAnsiTheme="majorBidi" w:cstheme="majorBidi"/>
        </w:rPr>
        <w:noBreakHyphen/>
        <w:t>Jalil</w:t>
      </w:r>
      <w:r w:rsidR="00FC4B23" w:rsidRPr="008F2004">
        <w:rPr>
          <w:rFonts w:asciiTheme="majorBidi" w:hAnsiTheme="majorBidi" w:cstheme="majorBidi"/>
        </w:rPr>
        <w:t xml:space="preserve"> and </w:t>
      </w:r>
      <w:r w:rsidR="00647896" w:rsidRPr="008F2004">
        <w:rPr>
          <w:rFonts w:asciiTheme="majorBidi" w:hAnsiTheme="majorBidi" w:cstheme="majorBidi"/>
        </w:rPr>
        <w:t>Luckmann, 2025;</w:t>
      </w:r>
      <w:r w:rsidR="00647896" w:rsidRPr="008F2004">
        <w:rPr>
          <w:rFonts w:asciiTheme="majorBidi" w:hAnsiTheme="majorBidi" w:cstheme="majorBidi"/>
          <w:color w:val="212121"/>
        </w:rPr>
        <w:t xml:space="preserve"> Al-Tabini et al., 2012</w:t>
      </w:r>
      <w:r w:rsidR="00AD5D0B" w:rsidRPr="008F2004">
        <w:rPr>
          <w:rFonts w:asciiTheme="majorBidi" w:hAnsiTheme="majorBidi" w:cstheme="majorBidi"/>
        </w:rPr>
        <w:t>)</w:t>
      </w:r>
      <w:r w:rsidR="00C71571" w:rsidRPr="008F2004">
        <w:rPr>
          <w:rFonts w:asciiTheme="majorBidi" w:hAnsiTheme="majorBidi" w:cstheme="majorBidi"/>
        </w:rPr>
        <w:t>.</w:t>
      </w:r>
      <w:r w:rsidR="0039280D" w:rsidRPr="008F2004">
        <w:rPr>
          <w:rFonts w:asciiTheme="majorBidi" w:hAnsiTheme="majorBidi" w:cstheme="majorBidi"/>
        </w:rPr>
        <w:t xml:space="preserve"> </w:t>
      </w:r>
    </w:p>
    <w:p w:rsidR="0050604C" w:rsidRPr="008F2004" w:rsidRDefault="004D0CE6" w:rsidP="000858C3">
      <w:pPr>
        <w:spacing w:after="200" w:line="360" w:lineRule="auto"/>
        <w:jc w:val="both"/>
        <w:rPr>
          <w:rFonts w:asciiTheme="majorBidi" w:hAnsiTheme="majorBidi" w:cstheme="majorBidi"/>
        </w:rPr>
      </w:pPr>
      <w:r w:rsidRPr="008F2004">
        <w:rPr>
          <w:rFonts w:asciiTheme="majorBidi" w:hAnsiTheme="majorBidi" w:cstheme="majorBidi"/>
        </w:rPr>
        <w:t xml:space="preserve"> </w:t>
      </w:r>
      <w:r w:rsidR="000267A0" w:rsidRPr="008F2004">
        <w:rPr>
          <w:rFonts w:asciiTheme="majorBidi" w:hAnsiTheme="majorBidi" w:cstheme="majorBidi"/>
        </w:rPr>
        <w:t xml:space="preserve">Forages are the most common type of feed used in </w:t>
      </w:r>
      <w:r w:rsidR="00843C9F" w:rsidRPr="008F2004">
        <w:rPr>
          <w:rFonts w:asciiTheme="majorBidi" w:hAnsiTheme="majorBidi" w:cstheme="majorBidi"/>
        </w:rPr>
        <w:t>most</w:t>
      </w:r>
      <w:r w:rsidR="000267A0" w:rsidRPr="008F2004">
        <w:rPr>
          <w:rFonts w:asciiTheme="majorBidi" w:hAnsiTheme="majorBidi" w:cstheme="majorBidi"/>
        </w:rPr>
        <w:t xml:space="preserve"> ruminant livestock operations.</w:t>
      </w:r>
      <w:r w:rsidR="0039280D" w:rsidRPr="008F2004">
        <w:rPr>
          <w:rFonts w:asciiTheme="majorBidi" w:hAnsiTheme="majorBidi" w:cstheme="majorBidi"/>
          <w:lang w:val="en-AS"/>
        </w:rPr>
        <w:t xml:space="preserve"> In the</w:t>
      </w:r>
      <w:r w:rsidR="0039280D" w:rsidRPr="008F2004">
        <w:rPr>
          <w:rFonts w:asciiTheme="majorBidi" w:hAnsiTheme="majorBidi" w:cstheme="majorBidi"/>
        </w:rPr>
        <w:t xml:space="preserve"> tropic</w:t>
      </w:r>
      <w:r w:rsidR="00D73FB6" w:rsidRPr="008F2004">
        <w:rPr>
          <w:rFonts w:asciiTheme="majorBidi" w:hAnsiTheme="majorBidi" w:cstheme="majorBidi"/>
        </w:rPr>
        <w:t>s</w:t>
      </w:r>
      <w:r w:rsidR="0039280D" w:rsidRPr="008F2004">
        <w:rPr>
          <w:rFonts w:asciiTheme="majorBidi" w:hAnsiTheme="majorBidi" w:cstheme="majorBidi"/>
          <w:lang w:val="en-AS"/>
        </w:rPr>
        <w:t>, during</w:t>
      </w:r>
      <w:r w:rsidR="0039280D" w:rsidRPr="008F2004">
        <w:rPr>
          <w:rFonts w:asciiTheme="majorBidi" w:hAnsiTheme="majorBidi" w:cstheme="majorBidi"/>
        </w:rPr>
        <w:t xml:space="preserve"> dry seasons, ruminants are fed forages with low feeding value</w:t>
      </w:r>
      <w:r w:rsidR="00D73FB6" w:rsidRPr="008F2004">
        <w:rPr>
          <w:rFonts w:asciiTheme="majorBidi" w:hAnsiTheme="majorBidi" w:cstheme="majorBidi"/>
        </w:rPr>
        <w:t>, which</w:t>
      </w:r>
      <w:r w:rsidR="0039280D" w:rsidRPr="008F2004">
        <w:rPr>
          <w:rFonts w:asciiTheme="majorBidi" w:hAnsiTheme="majorBidi" w:cstheme="majorBidi"/>
        </w:rPr>
        <w:t xml:space="preserve"> consequently leads to low productivity, loss of liveweight</w:t>
      </w:r>
      <w:r w:rsidR="0039280D" w:rsidRPr="008F2004">
        <w:rPr>
          <w:rFonts w:asciiTheme="majorBidi" w:hAnsiTheme="majorBidi" w:cstheme="majorBidi"/>
          <w:lang w:val="en-AS"/>
        </w:rPr>
        <w:t xml:space="preserve"> (</w:t>
      </w:r>
      <w:r w:rsidR="0039280D" w:rsidRPr="008F2004">
        <w:rPr>
          <w:rFonts w:asciiTheme="majorBidi" w:hAnsiTheme="majorBidi" w:cstheme="majorBidi"/>
        </w:rPr>
        <w:t>Mwangi</w:t>
      </w:r>
      <w:r w:rsidR="0039280D" w:rsidRPr="008F2004">
        <w:rPr>
          <w:rFonts w:asciiTheme="majorBidi" w:hAnsiTheme="majorBidi" w:cstheme="majorBidi"/>
          <w:lang w:val="en-AS"/>
        </w:rPr>
        <w:t xml:space="preserve"> et al</w:t>
      </w:r>
      <w:r w:rsidR="00B077C2" w:rsidRPr="008F2004">
        <w:rPr>
          <w:rFonts w:asciiTheme="majorBidi" w:hAnsiTheme="majorBidi" w:cstheme="majorBidi"/>
        </w:rPr>
        <w:t>.,</w:t>
      </w:r>
      <w:r w:rsidR="0039280D" w:rsidRPr="008F2004">
        <w:rPr>
          <w:rFonts w:asciiTheme="majorBidi" w:hAnsiTheme="majorBidi" w:cstheme="majorBidi"/>
          <w:lang w:val="en-AS"/>
        </w:rPr>
        <w:t xml:space="preserve"> 2024).</w:t>
      </w:r>
      <w:r w:rsidR="00282356" w:rsidRPr="008F2004">
        <w:rPr>
          <w:rFonts w:asciiTheme="majorBidi" w:hAnsiTheme="majorBidi" w:cstheme="majorBidi"/>
          <w:lang w:val="en-AS"/>
        </w:rPr>
        <w:t xml:space="preserve"> Therefore,</w:t>
      </w:r>
      <w:r w:rsidR="00282356" w:rsidRPr="008F2004">
        <w:rPr>
          <w:rFonts w:asciiTheme="majorBidi" w:hAnsiTheme="majorBidi" w:cstheme="majorBidi"/>
        </w:rPr>
        <w:t xml:space="preserve"> </w:t>
      </w:r>
      <w:r w:rsidR="00282356" w:rsidRPr="008F2004">
        <w:rPr>
          <w:rFonts w:asciiTheme="majorBidi" w:hAnsiTheme="majorBidi" w:cstheme="majorBidi"/>
          <w:lang w:val="en-AS"/>
        </w:rPr>
        <w:t>the need for s</w:t>
      </w:r>
      <w:r w:rsidR="00282356" w:rsidRPr="008F2004">
        <w:rPr>
          <w:rFonts w:asciiTheme="majorBidi" w:hAnsiTheme="majorBidi" w:cstheme="majorBidi"/>
        </w:rPr>
        <w:t>upplementing with energy and/or protein</w:t>
      </w:r>
      <w:r w:rsidR="00282356" w:rsidRPr="008F2004">
        <w:rPr>
          <w:rFonts w:asciiTheme="majorBidi" w:hAnsiTheme="majorBidi" w:cstheme="majorBidi"/>
          <w:lang w:val="en-AS"/>
        </w:rPr>
        <w:t>,</w:t>
      </w:r>
      <w:r w:rsidR="00282356" w:rsidRPr="008F2004">
        <w:rPr>
          <w:rFonts w:asciiTheme="majorBidi" w:hAnsiTheme="majorBidi" w:cstheme="majorBidi"/>
        </w:rPr>
        <w:t xml:space="preserve"> </w:t>
      </w:r>
      <w:r w:rsidR="00282356" w:rsidRPr="008F2004">
        <w:rPr>
          <w:rFonts w:asciiTheme="majorBidi" w:hAnsiTheme="majorBidi" w:cstheme="majorBidi"/>
          <w:lang w:val="en-AS"/>
        </w:rPr>
        <w:t>which are t</w:t>
      </w:r>
      <w:r w:rsidR="00282356" w:rsidRPr="008F2004">
        <w:rPr>
          <w:rFonts w:asciiTheme="majorBidi" w:hAnsiTheme="majorBidi" w:cstheme="majorBidi"/>
        </w:rPr>
        <w:t xml:space="preserve">he </w:t>
      </w:r>
      <w:r w:rsidR="00D73FB6" w:rsidRPr="008F2004">
        <w:rPr>
          <w:rFonts w:asciiTheme="majorBidi" w:hAnsiTheme="majorBidi" w:cstheme="majorBidi"/>
        </w:rPr>
        <w:t xml:space="preserve">two </w:t>
      </w:r>
      <w:r w:rsidR="00282356" w:rsidRPr="008F2004">
        <w:rPr>
          <w:rFonts w:asciiTheme="majorBidi" w:hAnsiTheme="majorBidi" w:cstheme="majorBidi"/>
          <w:lang w:val="en-AS"/>
        </w:rPr>
        <w:t>major</w:t>
      </w:r>
      <w:r w:rsidR="00282356" w:rsidRPr="008F2004">
        <w:rPr>
          <w:rFonts w:asciiTheme="majorBidi" w:hAnsiTheme="majorBidi" w:cstheme="majorBidi"/>
        </w:rPr>
        <w:t xml:space="preserve"> nutrients in animal </w:t>
      </w:r>
      <w:r w:rsidR="00282356" w:rsidRPr="008F2004">
        <w:rPr>
          <w:rFonts w:asciiTheme="majorBidi" w:hAnsiTheme="majorBidi" w:cstheme="majorBidi"/>
          <w:lang w:val="en-AS"/>
        </w:rPr>
        <w:t>feeding</w:t>
      </w:r>
      <w:r w:rsidR="00C86125" w:rsidRPr="008F2004">
        <w:rPr>
          <w:rFonts w:asciiTheme="majorBidi" w:hAnsiTheme="majorBidi" w:cstheme="majorBidi"/>
        </w:rPr>
        <w:t>,</w:t>
      </w:r>
      <w:r w:rsidR="00282356" w:rsidRPr="008F2004">
        <w:rPr>
          <w:rFonts w:asciiTheme="majorBidi" w:hAnsiTheme="majorBidi" w:cstheme="majorBidi"/>
        </w:rPr>
        <w:t xml:space="preserve"> has become necessary in order to sustain these animals and maintain a desired level of performance.</w:t>
      </w:r>
      <w:r w:rsidR="000267A0" w:rsidRPr="008F2004">
        <w:rPr>
          <w:rFonts w:asciiTheme="majorBidi" w:hAnsiTheme="majorBidi" w:cstheme="majorBidi"/>
        </w:rPr>
        <w:t xml:space="preserve"> Plant type, maturation stage, and management techniques all affect forages' quality </w:t>
      </w:r>
      <w:r w:rsidR="00C86125" w:rsidRPr="008F2004">
        <w:rPr>
          <w:rFonts w:asciiTheme="majorBidi" w:hAnsiTheme="majorBidi" w:cstheme="majorBidi"/>
        </w:rPr>
        <w:t>parameters</w:t>
      </w:r>
      <w:r w:rsidR="000267A0" w:rsidRPr="008F2004">
        <w:rPr>
          <w:rFonts w:asciiTheme="majorBidi" w:hAnsiTheme="majorBidi" w:cstheme="majorBidi"/>
        </w:rPr>
        <w:t>, including DM digestibility, CP, and palatability</w:t>
      </w:r>
      <w:r w:rsidR="000267A0" w:rsidRPr="008F2004">
        <w:rPr>
          <w:rFonts w:asciiTheme="majorBidi" w:hAnsiTheme="majorBidi" w:cstheme="majorBidi"/>
          <w:color w:val="212121"/>
          <w:shd w:val="clear" w:color="auto" w:fill="FFFFFF"/>
        </w:rPr>
        <w:t xml:space="preserve"> (Bohnert et al</w:t>
      </w:r>
      <w:r w:rsidR="00B077C2" w:rsidRPr="008F2004">
        <w:rPr>
          <w:rFonts w:asciiTheme="majorBidi" w:hAnsiTheme="majorBidi" w:cstheme="majorBidi"/>
          <w:color w:val="212121"/>
          <w:shd w:val="clear" w:color="auto" w:fill="FFFFFF"/>
        </w:rPr>
        <w:t>.,</w:t>
      </w:r>
      <w:r w:rsidR="000267A0" w:rsidRPr="008F2004">
        <w:rPr>
          <w:rFonts w:asciiTheme="majorBidi" w:hAnsiTheme="majorBidi" w:cstheme="majorBidi"/>
          <w:color w:val="212121"/>
          <w:shd w:val="clear" w:color="auto" w:fill="FFFFFF"/>
        </w:rPr>
        <w:t xml:space="preserve"> 2011)</w:t>
      </w:r>
      <w:r w:rsidR="000267A0" w:rsidRPr="008F2004">
        <w:rPr>
          <w:rFonts w:asciiTheme="majorBidi" w:hAnsiTheme="majorBidi" w:cstheme="majorBidi"/>
        </w:rPr>
        <w:t>.</w:t>
      </w:r>
      <w:r w:rsidR="00F07EFD" w:rsidRPr="008F2004">
        <w:rPr>
          <w:rFonts w:asciiTheme="majorBidi" w:hAnsiTheme="majorBidi" w:cstheme="majorBidi"/>
        </w:rPr>
        <w:t xml:space="preserve"> Forage quality </w:t>
      </w:r>
      <w:r w:rsidR="00C86125" w:rsidRPr="008F2004">
        <w:rPr>
          <w:rFonts w:asciiTheme="majorBidi" w:hAnsiTheme="majorBidi" w:cstheme="majorBidi"/>
        </w:rPr>
        <w:t xml:space="preserve">is </w:t>
      </w:r>
      <w:r w:rsidR="00F07EFD" w:rsidRPr="008F2004">
        <w:rPr>
          <w:rFonts w:asciiTheme="majorBidi" w:hAnsiTheme="majorBidi" w:cstheme="majorBidi"/>
        </w:rPr>
        <w:t>defined as a function of forage intake and digestibility</w:t>
      </w:r>
      <w:r w:rsidR="00D006CF" w:rsidRPr="008F2004">
        <w:rPr>
          <w:rFonts w:asciiTheme="majorBidi" w:hAnsiTheme="majorBidi" w:cstheme="majorBidi"/>
          <w:color w:val="000000"/>
          <w:shd w:val="clear" w:color="auto" w:fill="FFFDEA"/>
        </w:rPr>
        <w:t xml:space="preserve"> </w:t>
      </w:r>
      <w:r w:rsidR="00D006CF" w:rsidRPr="008F2004">
        <w:rPr>
          <w:rFonts w:asciiTheme="majorBidi" w:hAnsiTheme="majorBidi" w:cstheme="majorBidi"/>
          <w:color w:val="000000"/>
        </w:rPr>
        <w:t>(Paterson et al</w:t>
      </w:r>
      <w:r w:rsidR="0061643C" w:rsidRPr="008F2004">
        <w:rPr>
          <w:rFonts w:asciiTheme="majorBidi" w:hAnsiTheme="majorBidi" w:cstheme="majorBidi"/>
          <w:color w:val="000000"/>
        </w:rPr>
        <w:t>.,</w:t>
      </w:r>
      <w:r w:rsidR="00D006CF" w:rsidRPr="008F2004">
        <w:rPr>
          <w:rFonts w:asciiTheme="majorBidi" w:hAnsiTheme="majorBidi" w:cstheme="majorBidi"/>
          <w:color w:val="000000"/>
        </w:rPr>
        <w:t xml:space="preserve"> 1994)</w:t>
      </w:r>
      <w:r w:rsidR="00DE012A" w:rsidRPr="008F2004">
        <w:rPr>
          <w:rFonts w:asciiTheme="majorBidi" w:hAnsiTheme="majorBidi" w:cstheme="majorBidi"/>
          <w:color w:val="000000"/>
        </w:rPr>
        <w:t xml:space="preserve">. </w:t>
      </w:r>
      <w:r w:rsidR="00C86125" w:rsidRPr="008F2004">
        <w:rPr>
          <w:rFonts w:asciiTheme="majorBidi" w:hAnsiTheme="majorBidi" w:cstheme="majorBidi"/>
          <w:color w:val="000000"/>
        </w:rPr>
        <w:t>Low-quality</w:t>
      </w:r>
      <w:r w:rsidR="00290635" w:rsidRPr="008F2004">
        <w:rPr>
          <w:rFonts w:asciiTheme="majorBidi" w:hAnsiTheme="majorBidi" w:cstheme="majorBidi"/>
          <w:color w:val="000000"/>
        </w:rPr>
        <w:t xml:space="preserve"> forage</w:t>
      </w:r>
      <w:r w:rsidR="00DE012A" w:rsidRPr="008F2004">
        <w:rPr>
          <w:rFonts w:asciiTheme="majorBidi" w:hAnsiTheme="majorBidi" w:cstheme="majorBidi"/>
          <w:color w:val="000000"/>
        </w:rPr>
        <w:t>s are characterized by low crud protein content (&lt; %7</w:t>
      </w:r>
      <w:r w:rsidR="004B5291" w:rsidRPr="008F2004">
        <w:rPr>
          <w:rFonts w:asciiTheme="majorBidi" w:hAnsiTheme="majorBidi" w:cstheme="majorBidi"/>
          <w:color w:val="000000"/>
        </w:rPr>
        <w:t>-8%</w:t>
      </w:r>
      <w:r w:rsidR="00DE012A" w:rsidRPr="008F2004">
        <w:rPr>
          <w:rFonts w:asciiTheme="majorBidi" w:hAnsiTheme="majorBidi" w:cstheme="majorBidi"/>
          <w:color w:val="000000"/>
        </w:rPr>
        <w:t>)</w:t>
      </w:r>
      <w:r w:rsidR="00F52DF3" w:rsidRPr="008F2004">
        <w:rPr>
          <w:rFonts w:asciiTheme="majorBidi" w:hAnsiTheme="majorBidi" w:cstheme="majorBidi"/>
          <w:color w:val="212121"/>
          <w:shd w:val="clear" w:color="auto" w:fill="FFFFFF"/>
        </w:rPr>
        <w:t xml:space="preserve"> (</w:t>
      </w:r>
      <w:r w:rsidR="004B5291" w:rsidRPr="008F2004">
        <w:rPr>
          <w:rFonts w:asciiTheme="majorBidi" w:hAnsiTheme="majorBidi" w:cstheme="majorBidi"/>
        </w:rPr>
        <w:t>Obeidat et al., 2020</w:t>
      </w:r>
      <w:r w:rsidR="0061643C" w:rsidRPr="008F2004">
        <w:rPr>
          <w:rFonts w:asciiTheme="majorBidi" w:hAnsiTheme="majorBidi" w:cstheme="majorBidi"/>
        </w:rPr>
        <w:t>;</w:t>
      </w:r>
      <w:r w:rsidR="004B5291" w:rsidRPr="008F2004">
        <w:rPr>
          <w:rFonts w:asciiTheme="majorBidi" w:hAnsiTheme="majorBidi" w:cstheme="majorBidi"/>
        </w:rPr>
        <w:t xml:space="preserve"> </w:t>
      </w:r>
      <w:r w:rsidR="00F52DF3" w:rsidRPr="008F2004">
        <w:rPr>
          <w:rFonts w:asciiTheme="majorBidi" w:hAnsiTheme="majorBidi" w:cstheme="majorBidi"/>
          <w:color w:val="212121"/>
          <w:shd w:val="clear" w:color="auto" w:fill="FFFFFF"/>
        </w:rPr>
        <w:t>Bohnert et al</w:t>
      </w:r>
      <w:r w:rsidR="00B077C2" w:rsidRPr="008F2004">
        <w:rPr>
          <w:rFonts w:asciiTheme="majorBidi" w:hAnsiTheme="majorBidi" w:cstheme="majorBidi"/>
          <w:color w:val="212121"/>
          <w:shd w:val="clear" w:color="auto" w:fill="FFFFFF"/>
        </w:rPr>
        <w:t>.,</w:t>
      </w:r>
      <w:r w:rsidR="00F52DF3" w:rsidRPr="008F2004">
        <w:rPr>
          <w:rFonts w:asciiTheme="majorBidi" w:hAnsiTheme="majorBidi" w:cstheme="majorBidi"/>
          <w:color w:val="212121"/>
          <w:shd w:val="clear" w:color="auto" w:fill="FFFFFF"/>
        </w:rPr>
        <w:t xml:space="preserve"> 2011</w:t>
      </w:r>
      <w:r w:rsidR="0061643C" w:rsidRPr="008F2004">
        <w:rPr>
          <w:rFonts w:asciiTheme="majorBidi" w:hAnsiTheme="majorBidi" w:cstheme="majorBidi"/>
        </w:rPr>
        <w:t>;</w:t>
      </w:r>
      <w:r w:rsidR="00F52DF3" w:rsidRPr="008F2004">
        <w:rPr>
          <w:rFonts w:asciiTheme="majorBidi" w:hAnsiTheme="majorBidi" w:cstheme="majorBidi"/>
        </w:rPr>
        <w:t xml:space="preserve"> Atkinson et al</w:t>
      </w:r>
      <w:r w:rsidR="0061643C" w:rsidRPr="008F2004">
        <w:rPr>
          <w:rFonts w:asciiTheme="majorBidi" w:hAnsiTheme="majorBidi" w:cstheme="majorBidi"/>
        </w:rPr>
        <w:t>.,</w:t>
      </w:r>
      <w:r w:rsidR="00F52DF3" w:rsidRPr="008F2004">
        <w:rPr>
          <w:rFonts w:asciiTheme="majorBidi" w:hAnsiTheme="majorBidi" w:cstheme="majorBidi"/>
        </w:rPr>
        <w:t xml:space="preserve"> 2007), </w:t>
      </w:r>
      <w:r w:rsidR="00DE012A" w:rsidRPr="008F2004">
        <w:rPr>
          <w:rFonts w:asciiTheme="majorBidi" w:hAnsiTheme="majorBidi" w:cstheme="majorBidi"/>
        </w:rPr>
        <w:t xml:space="preserve">low </w:t>
      </w:r>
      <w:r w:rsidR="00F5390E" w:rsidRPr="008F2004">
        <w:rPr>
          <w:rFonts w:asciiTheme="majorBidi" w:hAnsiTheme="majorBidi" w:cstheme="majorBidi"/>
          <w:lang w:val="en-AS"/>
        </w:rPr>
        <w:t xml:space="preserve">digestibility, </w:t>
      </w:r>
      <w:r w:rsidR="00DE012A" w:rsidRPr="008F2004">
        <w:rPr>
          <w:rFonts w:asciiTheme="majorBidi" w:hAnsiTheme="majorBidi" w:cstheme="majorBidi"/>
        </w:rPr>
        <w:t>content of soluble sugars and strachs (</w:t>
      </w:r>
      <w:r w:rsidR="00D93EE4" w:rsidRPr="008F2004">
        <w:rPr>
          <w:rFonts w:asciiTheme="majorBidi" w:hAnsiTheme="majorBidi" w:cstheme="majorBidi"/>
        </w:rPr>
        <w:t>Leng</w:t>
      </w:r>
      <w:r w:rsidR="00F5390E" w:rsidRPr="008F2004">
        <w:rPr>
          <w:rFonts w:asciiTheme="majorBidi" w:hAnsiTheme="majorBidi" w:cstheme="majorBidi"/>
          <w:lang w:val="en-AS"/>
        </w:rPr>
        <w:t>, 1990</w:t>
      </w:r>
      <w:r w:rsidR="00F52DF3" w:rsidRPr="008F2004">
        <w:rPr>
          <w:rFonts w:asciiTheme="majorBidi" w:hAnsiTheme="majorBidi" w:cstheme="majorBidi"/>
        </w:rPr>
        <w:t>)</w:t>
      </w:r>
      <w:r w:rsidR="00F5390E" w:rsidRPr="008F2004">
        <w:rPr>
          <w:rFonts w:asciiTheme="majorBidi" w:hAnsiTheme="majorBidi" w:cstheme="majorBidi"/>
          <w:lang w:val="en-AS"/>
        </w:rPr>
        <w:t xml:space="preserve"> and</w:t>
      </w:r>
      <w:r w:rsidR="00F5390E" w:rsidRPr="008F2004">
        <w:rPr>
          <w:rFonts w:asciiTheme="majorBidi" w:hAnsiTheme="majorBidi" w:cstheme="majorBidi"/>
        </w:rPr>
        <w:t xml:space="preserve"> large contents of crop residues or natural pastures</w:t>
      </w:r>
      <w:r w:rsidR="00F5390E" w:rsidRPr="008F2004">
        <w:rPr>
          <w:rFonts w:asciiTheme="majorBidi" w:hAnsiTheme="majorBidi" w:cstheme="majorBidi"/>
          <w:lang w:val="en-AS"/>
        </w:rPr>
        <w:t xml:space="preserve"> (</w:t>
      </w:r>
      <w:r w:rsidR="00F5390E" w:rsidRPr="008F2004">
        <w:rPr>
          <w:rFonts w:asciiTheme="majorBidi" w:hAnsiTheme="majorBidi" w:cstheme="majorBidi"/>
        </w:rPr>
        <w:t>Obeidat et al., 2020</w:t>
      </w:r>
      <w:r w:rsidR="00347763" w:rsidRPr="008F2004">
        <w:rPr>
          <w:rFonts w:asciiTheme="majorBidi" w:hAnsiTheme="majorBidi" w:cstheme="majorBidi"/>
          <w:lang w:val="en-AS"/>
        </w:rPr>
        <w:t>)</w:t>
      </w:r>
      <w:r w:rsidR="00F07EFD" w:rsidRPr="008F2004">
        <w:rPr>
          <w:rFonts w:asciiTheme="majorBidi" w:hAnsiTheme="majorBidi" w:cstheme="majorBidi"/>
        </w:rPr>
        <w:t>.</w:t>
      </w:r>
      <w:r w:rsidR="00347763" w:rsidRPr="008F2004">
        <w:rPr>
          <w:rFonts w:asciiTheme="majorBidi" w:hAnsiTheme="majorBidi" w:cstheme="majorBidi"/>
        </w:rPr>
        <w:t xml:space="preserve"> Because they are less expensive, low-quality forages could be used as an alternate feed source.</w:t>
      </w:r>
      <w:r w:rsidR="00CF7D71" w:rsidRPr="008F2004">
        <w:rPr>
          <w:rFonts w:asciiTheme="majorBidi" w:hAnsiTheme="majorBidi" w:cstheme="majorBidi"/>
        </w:rPr>
        <w:t xml:space="preserve"> </w:t>
      </w:r>
      <w:r w:rsidR="00E84F14" w:rsidRPr="008F2004">
        <w:rPr>
          <w:rFonts w:asciiTheme="majorBidi" w:hAnsiTheme="majorBidi" w:cstheme="majorBidi"/>
        </w:rPr>
        <w:t xml:space="preserve">Predicting performance responses to supplementary protein requires </w:t>
      </w:r>
      <w:r w:rsidR="00C86125" w:rsidRPr="008F2004">
        <w:rPr>
          <w:rFonts w:asciiTheme="majorBidi" w:hAnsiTheme="majorBidi" w:cstheme="majorBidi"/>
        </w:rPr>
        <w:t>accounting for the forage's CP concentration, digestibility, stage- and production-specific</w:t>
      </w:r>
      <w:r w:rsidR="00E84F14" w:rsidRPr="008F2004">
        <w:rPr>
          <w:rFonts w:asciiTheme="majorBidi" w:hAnsiTheme="majorBidi" w:cstheme="majorBidi"/>
        </w:rPr>
        <w:t xml:space="preserve"> requirements, and other limiting nutrients</w:t>
      </w:r>
      <w:r w:rsidR="00E84F14" w:rsidRPr="008F2004">
        <w:rPr>
          <w:rFonts w:asciiTheme="majorBidi" w:hAnsiTheme="majorBidi" w:cstheme="majorBidi"/>
          <w:lang w:val="en-AS"/>
        </w:rPr>
        <w:t xml:space="preserve"> (</w:t>
      </w:r>
      <w:r w:rsidR="00E84F14" w:rsidRPr="008F2004">
        <w:rPr>
          <w:rFonts w:asciiTheme="majorBidi" w:hAnsiTheme="majorBidi" w:cstheme="majorBidi"/>
        </w:rPr>
        <w:t>DelCurto</w:t>
      </w:r>
      <w:r w:rsidR="00E84F14" w:rsidRPr="008F2004">
        <w:rPr>
          <w:rFonts w:asciiTheme="majorBidi" w:hAnsiTheme="majorBidi" w:cstheme="majorBidi"/>
          <w:lang w:val="en-AS"/>
        </w:rPr>
        <w:t xml:space="preserve"> et al</w:t>
      </w:r>
      <w:r w:rsidR="00B077C2" w:rsidRPr="008F2004">
        <w:rPr>
          <w:rFonts w:asciiTheme="majorBidi" w:hAnsiTheme="majorBidi" w:cstheme="majorBidi"/>
        </w:rPr>
        <w:t>.</w:t>
      </w:r>
      <w:r w:rsidR="00E84F14" w:rsidRPr="008F2004">
        <w:rPr>
          <w:rFonts w:asciiTheme="majorBidi" w:hAnsiTheme="majorBidi" w:cstheme="majorBidi"/>
          <w:lang w:val="en-AS"/>
        </w:rPr>
        <w:t>, 2000)</w:t>
      </w:r>
      <w:r w:rsidR="00E84F14" w:rsidRPr="008F2004">
        <w:rPr>
          <w:rFonts w:asciiTheme="majorBidi" w:hAnsiTheme="majorBidi" w:cstheme="majorBidi"/>
        </w:rPr>
        <w:t>.</w:t>
      </w:r>
      <w:r w:rsidR="00A02273" w:rsidRPr="008F2004">
        <w:rPr>
          <w:rFonts w:asciiTheme="majorBidi" w:hAnsiTheme="majorBidi" w:cstheme="majorBidi"/>
        </w:rPr>
        <w:t xml:space="preserve"> Ramos et al. </w:t>
      </w:r>
      <w:r w:rsidR="00A02273" w:rsidRPr="008F2004">
        <w:rPr>
          <w:rFonts w:asciiTheme="majorBidi" w:hAnsiTheme="majorBidi" w:cstheme="majorBidi"/>
          <w:rtl/>
        </w:rPr>
        <w:t>)</w:t>
      </w:r>
      <w:r w:rsidR="00A02273" w:rsidRPr="008F2004">
        <w:rPr>
          <w:rFonts w:asciiTheme="majorBidi" w:hAnsiTheme="majorBidi" w:cstheme="majorBidi"/>
        </w:rPr>
        <w:t>2019)</w:t>
      </w:r>
      <w:r w:rsidR="009142CD" w:rsidRPr="008F2004">
        <w:rPr>
          <w:rFonts w:asciiTheme="majorBidi" w:hAnsiTheme="majorBidi" w:cstheme="majorBidi"/>
        </w:rPr>
        <w:t xml:space="preserve"> </w:t>
      </w:r>
      <w:r w:rsidR="00A02273" w:rsidRPr="008F2004">
        <w:rPr>
          <w:rFonts w:asciiTheme="majorBidi" w:hAnsiTheme="majorBidi" w:cstheme="majorBidi"/>
          <w:lang w:val="en-AS"/>
        </w:rPr>
        <w:t xml:space="preserve">reported that </w:t>
      </w:r>
      <w:r w:rsidR="00C86125" w:rsidRPr="008F2004">
        <w:rPr>
          <w:rFonts w:asciiTheme="majorBidi" w:hAnsiTheme="majorBidi" w:cstheme="majorBidi"/>
          <w:lang w:val="en-AS"/>
        </w:rPr>
        <w:t xml:space="preserve">the </w:t>
      </w:r>
      <w:r w:rsidR="00A02273" w:rsidRPr="008F2004">
        <w:rPr>
          <w:rFonts w:asciiTheme="majorBidi" w:hAnsiTheme="majorBidi" w:cstheme="majorBidi"/>
          <w:lang w:val="en-AS"/>
        </w:rPr>
        <w:t>p</w:t>
      </w:r>
      <w:r w:rsidR="009142CD" w:rsidRPr="008F2004">
        <w:rPr>
          <w:rFonts w:asciiTheme="majorBidi" w:hAnsiTheme="majorBidi" w:cstheme="majorBidi"/>
        </w:rPr>
        <w:t>roductive potential of lambs fed only on native pastures was not expressed</w:t>
      </w:r>
      <w:r w:rsidR="00C86125" w:rsidRPr="008F2004">
        <w:rPr>
          <w:rFonts w:asciiTheme="majorBidi" w:hAnsiTheme="majorBidi" w:cstheme="majorBidi"/>
        </w:rPr>
        <w:t>,</w:t>
      </w:r>
      <w:r w:rsidR="009142CD" w:rsidRPr="008F2004">
        <w:rPr>
          <w:rFonts w:asciiTheme="majorBidi" w:hAnsiTheme="majorBidi" w:cstheme="majorBidi"/>
        </w:rPr>
        <w:t xml:space="preserve"> while supplementing of energy and protein improved growth performance </w:t>
      </w:r>
    </w:p>
    <w:p w:rsidR="007647C6" w:rsidRPr="008F2004" w:rsidRDefault="006E614F" w:rsidP="000858C3">
      <w:pPr>
        <w:spacing w:line="360" w:lineRule="auto"/>
        <w:jc w:val="both"/>
        <w:rPr>
          <w:rFonts w:asciiTheme="majorBidi" w:hAnsiTheme="majorBidi" w:cstheme="majorBidi"/>
        </w:rPr>
      </w:pPr>
      <w:r w:rsidRPr="008F2004">
        <w:rPr>
          <w:rFonts w:asciiTheme="majorBidi" w:hAnsiTheme="majorBidi" w:cstheme="majorBidi"/>
        </w:rPr>
        <w:t xml:space="preserve">The </w:t>
      </w:r>
      <w:r w:rsidR="00C86125" w:rsidRPr="008F2004">
        <w:rPr>
          <w:rFonts w:asciiTheme="majorBidi" w:hAnsiTheme="majorBidi" w:cstheme="majorBidi"/>
        </w:rPr>
        <w:t>composition and functional characteristics of the ruminal microbiome are primarily influenced</w:t>
      </w:r>
      <w:r w:rsidRPr="008F2004">
        <w:rPr>
          <w:rFonts w:asciiTheme="majorBidi" w:hAnsiTheme="majorBidi" w:cstheme="majorBidi"/>
        </w:rPr>
        <w:t xml:space="preserve"> by diet (Pet</w:t>
      </w:r>
      <w:r w:rsidR="00B077C2" w:rsidRPr="008F2004">
        <w:rPr>
          <w:rFonts w:asciiTheme="majorBidi" w:hAnsiTheme="majorBidi" w:cstheme="majorBidi"/>
        </w:rPr>
        <w:t xml:space="preserve">ri et al., </w:t>
      </w:r>
      <w:r w:rsidR="006D5797" w:rsidRPr="008F2004">
        <w:rPr>
          <w:rFonts w:asciiTheme="majorBidi" w:hAnsiTheme="majorBidi" w:cstheme="majorBidi"/>
        </w:rPr>
        <w:t>2013</w:t>
      </w:r>
      <w:r w:rsidR="00B077C2" w:rsidRPr="008F2004">
        <w:rPr>
          <w:rFonts w:asciiTheme="majorBidi" w:hAnsiTheme="majorBidi" w:cstheme="majorBidi"/>
        </w:rPr>
        <w:t>; Carberry et al.</w:t>
      </w:r>
      <w:r w:rsidRPr="008F2004">
        <w:rPr>
          <w:rFonts w:asciiTheme="majorBidi" w:hAnsiTheme="majorBidi" w:cstheme="majorBidi"/>
        </w:rPr>
        <w:t>, 2012; deMenezes et al</w:t>
      </w:r>
      <w:r w:rsidR="00B077C2" w:rsidRPr="008F2004">
        <w:rPr>
          <w:rFonts w:asciiTheme="majorBidi" w:hAnsiTheme="majorBidi" w:cstheme="majorBidi"/>
        </w:rPr>
        <w:t>.</w:t>
      </w:r>
      <w:r w:rsidRPr="008F2004">
        <w:rPr>
          <w:rFonts w:asciiTheme="majorBidi" w:hAnsiTheme="majorBidi" w:cstheme="majorBidi"/>
        </w:rPr>
        <w:t xml:space="preserve">, 2011). Protein and energy levels are the main dietary nutritional </w:t>
      </w:r>
      <w:r w:rsidR="00816544" w:rsidRPr="008F2004">
        <w:rPr>
          <w:rFonts w:asciiTheme="majorBidi" w:hAnsiTheme="majorBidi" w:cstheme="majorBidi"/>
        </w:rPr>
        <w:t>factors</w:t>
      </w:r>
      <w:r w:rsidRPr="008F2004">
        <w:rPr>
          <w:rFonts w:asciiTheme="majorBidi" w:hAnsiTheme="majorBidi" w:cstheme="majorBidi"/>
        </w:rPr>
        <w:t xml:space="preserve"> influencing </w:t>
      </w:r>
      <w:r w:rsidR="003B5856" w:rsidRPr="008F2004">
        <w:rPr>
          <w:rFonts w:asciiTheme="majorBidi" w:hAnsiTheme="majorBidi" w:cstheme="majorBidi"/>
        </w:rPr>
        <w:t xml:space="preserve">the growth and rumen development of </w:t>
      </w:r>
      <w:r w:rsidR="00816544" w:rsidRPr="008F2004">
        <w:rPr>
          <w:rFonts w:asciiTheme="majorBidi" w:hAnsiTheme="majorBidi" w:cstheme="majorBidi"/>
        </w:rPr>
        <w:t>ruminants</w:t>
      </w:r>
      <w:r w:rsidR="00C86125" w:rsidRPr="008F2004">
        <w:rPr>
          <w:rFonts w:asciiTheme="majorBidi" w:hAnsiTheme="majorBidi" w:cstheme="majorBidi"/>
        </w:rPr>
        <w:t>,</w:t>
      </w:r>
      <w:r w:rsidR="00816544" w:rsidRPr="008F2004">
        <w:rPr>
          <w:rFonts w:asciiTheme="majorBidi" w:hAnsiTheme="majorBidi" w:cstheme="majorBidi"/>
        </w:rPr>
        <w:t xml:space="preserve"> as well </w:t>
      </w:r>
      <w:r w:rsidR="00C86125" w:rsidRPr="008F2004">
        <w:rPr>
          <w:rFonts w:asciiTheme="majorBidi" w:hAnsiTheme="majorBidi" w:cstheme="majorBidi"/>
        </w:rPr>
        <w:t xml:space="preserve">as </w:t>
      </w:r>
      <w:r w:rsidRPr="008F2004">
        <w:rPr>
          <w:rFonts w:asciiTheme="majorBidi" w:hAnsiTheme="majorBidi" w:cstheme="majorBidi"/>
        </w:rPr>
        <w:t>the fermentation of the ruminal microbiota (</w:t>
      </w:r>
      <w:r w:rsidR="003B5856" w:rsidRPr="008F2004">
        <w:rPr>
          <w:rFonts w:asciiTheme="majorBidi" w:hAnsiTheme="majorBidi" w:cstheme="majorBidi"/>
        </w:rPr>
        <w:t>Lv et al.</w:t>
      </w:r>
      <w:r w:rsidR="00B077C2" w:rsidRPr="008F2004">
        <w:rPr>
          <w:rFonts w:asciiTheme="majorBidi" w:hAnsiTheme="majorBidi" w:cstheme="majorBidi"/>
        </w:rPr>
        <w:t>,</w:t>
      </w:r>
      <w:r w:rsidR="003B5856" w:rsidRPr="008F2004">
        <w:rPr>
          <w:rFonts w:asciiTheme="majorBidi" w:hAnsiTheme="majorBidi" w:cstheme="majorBidi"/>
        </w:rPr>
        <w:t xml:space="preserve"> 2020; Li et al., 2019)</w:t>
      </w:r>
      <w:r w:rsidR="00846317" w:rsidRPr="008F2004">
        <w:rPr>
          <w:rFonts w:asciiTheme="majorBidi" w:hAnsiTheme="majorBidi" w:cstheme="majorBidi"/>
        </w:rPr>
        <w:t>.</w:t>
      </w:r>
      <w:r w:rsidR="008A1D3B" w:rsidRPr="008F2004">
        <w:rPr>
          <w:rFonts w:asciiTheme="majorBidi" w:hAnsiTheme="majorBidi" w:cstheme="majorBidi"/>
        </w:rPr>
        <w:t xml:space="preserve"> </w:t>
      </w:r>
      <w:r w:rsidR="00BB593B" w:rsidRPr="008F2004">
        <w:rPr>
          <w:rFonts w:asciiTheme="majorBidi" w:hAnsiTheme="majorBidi" w:cstheme="majorBidi"/>
        </w:rPr>
        <w:t xml:space="preserve">The primary sources of protein and </w:t>
      </w:r>
      <w:r w:rsidR="0050604C" w:rsidRPr="008F2004">
        <w:rPr>
          <w:rFonts w:asciiTheme="majorBidi" w:hAnsiTheme="majorBidi" w:cstheme="majorBidi"/>
        </w:rPr>
        <w:t>energy</w:t>
      </w:r>
      <w:r w:rsidR="00BB593B" w:rsidRPr="008F2004">
        <w:rPr>
          <w:rFonts w:asciiTheme="majorBidi" w:hAnsiTheme="majorBidi" w:cstheme="majorBidi"/>
        </w:rPr>
        <w:t xml:space="preserve"> are soybean meal</w:t>
      </w:r>
      <w:r w:rsidR="0050604C" w:rsidRPr="008F2004">
        <w:rPr>
          <w:rFonts w:asciiTheme="majorBidi" w:hAnsiTheme="majorBidi" w:cstheme="majorBidi"/>
        </w:rPr>
        <w:t xml:space="preserve"> and barley grain</w:t>
      </w:r>
      <w:r w:rsidR="008C6829" w:rsidRPr="008F2004">
        <w:rPr>
          <w:rFonts w:asciiTheme="majorBidi" w:hAnsiTheme="majorBidi" w:cstheme="majorBidi"/>
          <w:lang w:val="en-AS"/>
        </w:rPr>
        <w:t>, respectively</w:t>
      </w:r>
      <w:r w:rsidR="00BB593B" w:rsidRPr="008F2004">
        <w:rPr>
          <w:rFonts w:asciiTheme="majorBidi" w:hAnsiTheme="majorBidi" w:cstheme="majorBidi"/>
        </w:rPr>
        <w:t>. Because of its</w:t>
      </w:r>
      <w:r w:rsidR="008A1D3B" w:rsidRPr="008F2004">
        <w:rPr>
          <w:rFonts w:asciiTheme="majorBidi" w:hAnsiTheme="majorBidi" w:cstheme="majorBidi"/>
        </w:rPr>
        <w:t xml:space="preserve"> high availability, amino acid balance, palatability,</w:t>
      </w:r>
      <w:r w:rsidR="00BB593B" w:rsidRPr="008F2004">
        <w:rPr>
          <w:rFonts w:asciiTheme="majorBidi" w:hAnsiTheme="majorBidi" w:cstheme="majorBidi"/>
        </w:rPr>
        <w:t xml:space="preserve"> nutritional value (energy and crude protein content)</w:t>
      </w:r>
      <w:r w:rsidR="00C86125" w:rsidRPr="008F2004">
        <w:rPr>
          <w:rFonts w:asciiTheme="majorBidi" w:hAnsiTheme="majorBidi" w:cstheme="majorBidi"/>
        </w:rPr>
        <w:t>,</w:t>
      </w:r>
      <w:r w:rsidR="00BB593B" w:rsidRPr="008F2004">
        <w:rPr>
          <w:rFonts w:asciiTheme="majorBidi" w:hAnsiTheme="majorBidi" w:cstheme="majorBidi"/>
        </w:rPr>
        <w:t xml:space="preserve"> and digestibility, soybean meal (SBM) is regarded as the primary protein source used by livestock </w:t>
      </w:r>
      <w:r w:rsidR="00BB43A9" w:rsidRPr="008F2004">
        <w:rPr>
          <w:rFonts w:asciiTheme="majorBidi" w:hAnsiTheme="majorBidi" w:cstheme="majorBidi"/>
          <w:lang w:val="en-AS"/>
        </w:rPr>
        <w:t>worldwide</w:t>
      </w:r>
      <w:r w:rsidR="00BB593B" w:rsidRPr="008F2004">
        <w:rPr>
          <w:rFonts w:asciiTheme="majorBidi" w:hAnsiTheme="majorBidi" w:cstheme="majorBidi"/>
        </w:rPr>
        <w:t xml:space="preserve"> (</w:t>
      </w:r>
      <w:r w:rsidR="004B3C9A" w:rsidRPr="008F2004">
        <w:rPr>
          <w:rFonts w:asciiTheme="majorBidi" w:hAnsiTheme="majorBidi" w:cstheme="majorBidi"/>
        </w:rPr>
        <w:t>Hassan</w:t>
      </w:r>
      <w:r w:rsidR="004B3C9A" w:rsidRPr="008F2004">
        <w:rPr>
          <w:rFonts w:asciiTheme="majorBidi" w:hAnsiTheme="majorBidi" w:cstheme="majorBidi"/>
          <w:lang w:val="en-AS"/>
        </w:rPr>
        <w:t xml:space="preserve"> et al., 2024;</w:t>
      </w:r>
      <w:r w:rsidR="004B3C9A" w:rsidRPr="008F2004">
        <w:rPr>
          <w:rFonts w:asciiTheme="majorBidi" w:hAnsiTheme="majorBidi" w:cstheme="majorBidi"/>
          <w:color w:val="222222"/>
        </w:rPr>
        <w:t xml:space="preserve"> </w:t>
      </w:r>
      <w:r w:rsidR="00BB43A9" w:rsidRPr="008F2004">
        <w:rPr>
          <w:rFonts w:asciiTheme="majorBidi" w:hAnsiTheme="majorBidi" w:cstheme="majorBidi"/>
          <w:color w:val="222222"/>
        </w:rPr>
        <w:t>Obeidat</w:t>
      </w:r>
      <w:r w:rsidR="00BB43A9" w:rsidRPr="008F2004">
        <w:rPr>
          <w:rFonts w:asciiTheme="majorBidi" w:hAnsiTheme="majorBidi" w:cstheme="majorBidi"/>
        </w:rPr>
        <w:t xml:space="preserve"> </w:t>
      </w:r>
      <w:r w:rsidR="00BB43A9" w:rsidRPr="008F2004">
        <w:rPr>
          <w:rFonts w:asciiTheme="majorBidi" w:hAnsiTheme="majorBidi" w:cstheme="majorBidi"/>
          <w:lang w:val="en-AS"/>
        </w:rPr>
        <w:t>et al., 2019</w:t>
      </w:r>
      <w:r w:rsidR="008A1D3B" w:rsidRPr="008F2004">
        <w:rPr>
          <w:rFonts w:asciiTheme="majorBidi" w:hAnsiTheme="majorBidi" w:cstheme="majorBidi"/>
        </w:rPr>
        <w:t>;</w:t>
      </w:r>
      <w:r w:rsidR="008A1D3B" w:rsidRPr="008F2004">
        <w:rPr>
          <w:rFonts w:asciiTheme="majorBidi" w:hAnsiTheme="majorBidi" w:cstheme="majorBidi"/>
          <w:color w:val="222222"/>
        </w:rPr>
        <w:t xml:space="preserve"> Obeidat</w:t>
      </w:r>
      <w:r w:rsidR="008A1D3B" w:rsidRPr="008F2004">
        <w:rPr>
          <w:rFonts w:asciiTheme="majorBidi" w:hAnsiTheme="majorBidi" w:cstheme="majorBidi"/>
        </w:rPr>
        <w:t xml:space="preserve"> </w:t>
      </w:r>
      <w:r w:rsidR="008A1D3B" w:rsidRPr="008F2004">
        <w:rPr>
          <w:rFonts w:asciiTheme="majorBidi" w:hAnsiTheme="majorBidi" w:cstheme="majorBidi"/>
          <w:lang w:val="en-AS"/>
        </w:rPr>
        <w:t xml:space="preserve">et al., </w:t>
      </w:r>
      <w:r w:rsidR="00B077C2" w:rsidRPr="008F2004">
        <w:rPr>
          <w:rFonts w:asciiTheme="majorBidi" w:hAnsiTheme="majorBidi" w:cstheme="majorBidi"/>
        </w:rPr>
        <w:t>2010</w:t>
      </w:r>
      <w:r w:rsidR="00BB593B" w:rsidRPr="008F2004">
        <w:rPr>
          <w:rFonts w:asciiTheme="majorBidi" w:hAnsiTheme="majorBidi" w:cstheme="majorBidi"/>
        </w:rPr>
        <w:t>).</w:t>
      </w:r>
      <w:r w:rsidR="003B73AF" w:rsidRPr="008F2004">
        <w:rPr>
          <w:rFonts w:asciiTheme="majorBidi" w:hAnsiTheme="majorBidi" w:cstheme="majorBidi"/>
        </w:rPr>
        <w:t xml:space="preserve"> </w:t>
      </w:r>
      <w:r w:rsidR="009A5449" w:rsidRPr="008F2004">
        <w:rPr>
          <w:rFonts w:asciiTheme="majorBidi" w:hAnsiTheme="majorBidi" w:cstheme="majorBidi"/>
        </w:rPr>
        <w:t>Soybean variety, grow</w:t>
      </w:r>
      <w:r w:rsidR="009A5449" w:rsidRPr="008F2004">
        <w:rPr>
          <w:rFonts w:asciiTheme="majorBidi" w:hAnsiTheme="majorBidi" w:cstheme="majorBidi"/>
          <w:lang w:val="en-AS"/>
        </w:rPr>
        <w:t>ing</w:t>
      </w:r>
      <w:r w:rsidR="009A5449" w:rsidRPr="008F2004">
        <w:rPr>
          <w:rFonts w:asciiTheme="majorBidi" w:hAnsiTheme="majorBidi" w:cstheme="majorBidi"/>
        </w:rPr>
        <w:t xml:space="preserve"> conditions, amino acid profile, and processing conditions are the major factors affecting the </w:t>
      </w:r>
      <w:r w:rsidR="00C86125" w:rsidRPr="008F2004">
        <w:rPr>
          <w:rFonts w:asciiTheme="majorBidi" w:hAnsiTheme="majorBidi" w:cstheme="majorBidi"/>
          <w:lang w:val="en-AS"/>
        </w:rPr>
        <w:t>composition</w:t>
      </w:r>
      <w:r w:rsidR="00C86125" w:rsidRPr="008F2004">
        <w:rPr>
          <w:rFonts w:asciiTheme="majorBidi" w:hAnsiTheme="majorBidi" w:cstheme="majorBidi"/>
        </w:rPr>
        <w:t xml:space="preserve"> </w:t>
      </w:r>
      <w:r w:rsidR="009A5449" w:rsidRPr="008F2004">
        <w:rPr>
          <w:rFonts w:asciiTheme="majorBidi" w:hAnsiTheme="majorBidi" w:cstheme="majorBidi"/>
        </w:rPr>
        <w:t xml:space="preserve">and nutritional value of the SBM </w:t>
      </w:r>
      <w:r w:rsidR="009A5449" w:rsidRPr="008F2004">
        <w:rPr>
          <w:rFonts w:asciiTheme="majorBidi" w:hAnsiTheme="majorBidi" w:cstheme="majorBidi"/>
          <w:lang w:val="en-AS"/>
        </w:rPr>
        <w:t>(</w:t>
      </w:r>
      <w:r w:rsidR="009A5449" w:rsidRPr="008F2004">
        <w:rPr>
          <w:rFonts w:asciiTheme="majorBidi" w:hAnsiTheme="majorBidi" w:cstheme="majorBidi"/>
          <w:color w:val="212121"/>
          <w:shd w:val="clear" w:color="auto" w:fill="FFFFFF"/>
        </w:rPr>
        <w:t>Grieshop</w:t>
      </w:r>
      <w:r w:rsidR="009A5449" w:rsidRPr="008F2004">
        <w:rPr>
          <w:rFonts w:asciiTheme="majorBidi" w:hAnsiTheme="majorBidi" w:cstheme="majorBidi"/>
          <w:color w:val="212121"/>
          <w:shd w:val="clear" w:color="auto" w:fill="FFFFFF"/>
          <w:lang w:val="en-AS"/>
        </w:rPr>
        <w:t xml:space="preserve"> et al., 2003)</w:t>
      </w:r>
      <w:r w:rsidR="009A5449" w:rsidRPr="008F2004">
        <w:rPr>
          <w:rFonts w:asciiTheme="majorBidi" w:hAnsiTheme="majorBidi" w:cstheme="majorBidi"/>
        </w:rPr>
        <w:t xml:space="preserve">. </w:t>
      </w:r>
      <w:r w:rsidRPr="008F2004">
        <w:rPr>
          <w:rFonts w:asciiTheme="majorBidi" w:hAnsiTheme="majorBidi" w:cstheme="majorBidi"/>
        </w:rPr>
        <w:t>According to Chegini et al. (2019)</w:t>
      </w:r>
      <w:r w:rsidR="00C86125" w:rsidRPr="008F2004">
        <w:rPr>
          <w:rFonts w:asciiTheme="majorBidi" w:hAnsiTheme="majorBidi" w:cstheme="majorBidi"/>
        </w:rPr>
        <w:t xml:space="preserve">, SBM is an </w:t>
      </w:r>
      <w:r w:rsidRPr="008F2004">
        <w:rPr>
          <w:rFonts w:asciiTheme="majorBidi" w:hAnsiTheme="majorBidi" w:cstheme="majorBidi"/>
        </w:rPr>
        <w:t xml:space="preserve">efficient dietary protein source for lambs fed low-quality forage such as wheat straw. </w:t>
      </w:r>
      <w:r w:rsidR="00B82AD7" w:rsidRPr="008F2004">
        <w:rPr>
          <w:rFonts w:asciiTheme="majorBidi" w:hAnsiTheme="majorBidi" w:cstheme="majorBidi"/>
        </w:rPr>
        <w:t>Nevertheless, it is not economical to use large amounts of SBM in ruminant diets</w:t>
      </w:r>
      <w:r w:rsidR="00B82AD7" w:rsidRPr="008F2004">
        <w:rPr>
          <w:rFonts w:asciiTheme="majorBidi" w:hAnsiTheme="majorBidi" w:cstheme="majorBidi"/>
          <w:lang w:val="en-AS"/>
        </w:rPr>
        <w:t>.</w:t>
      </w:r>
      <w:r w:rsidR="00D00C9A" w:rsidRPr="008F2004">
        <w:rPr>
          <w:rFonts w:asciiTheme="majorBidi" w:hAnsiTheme="majorBidi" w:cstheme="majorBidi"/>
          <w:lang w:val="en-AS"/>
        </w:rPr>
        <w:t xml:space="preserve"> Hassan et al</w:t>
      </w:r>
      <w:r w:rsidR="0061643C" w:rsidRPr="008F2004">
        <w:rPr>
          <w:rFonts w:asciiTheme="majorBidi" w:hAnsiTheme="majorBidi" w:cstheme="majorBidi"/>
        </w:rPr>
        <w:t>.</w:t>
      </w:r>
      <w:r w:rsidR="00D00C9A" w:rsidRPr="008F2004">
        <w:rPr>
          <w:rFonts w:asciiTheme="majorBidi" w:hAnsiTheme="majorBidi" w:cstheme="majorBidi"/>
          <w:lang w:val="en-AS"/>
        </w:rPr>
        <w:t xml:space="preserve"> (2024) found that </w:t>
      </w:r>
      <w:r w:rsidR="00C86125" w:rsidRPr="008F2004">
        <w:rPr>
          <w:rFonts w:asciiTheme="majorBidi" w:hAnsiTheme="majorBidi" w:cstheme="majorBidi"/>
        </w:rPr>
        <w:t xml:space="preserve">a </w:t>
      </w:r>
      <w:r w:rsidR="00D00C9A" w:rsidRPr="008F2004">
        <w:rPr>
          <w:rFonts w:asciiTheme="majorBidi" w:hAnsiTheme="majorBidi" w:cstheme="majorBidi"/>
          <w:lang w:val="en-AS"/>
        </w:rPr>
        <w:t>small supplementation of SBM</w:t>
      </w:r>
      <w:r w:rsidR="00C116D4" w:rsidRPr="008F2004">
        <w:rPr>
          <w:rFonts w:asciiTheme="majorBidi" w:hAnsiTheme="majorBidi" w:cstheme="majorBidi"/>
        </w:rPr>
        <w:t xml:space="preserve"> (</w:t>
      </w:r>
      <w:r w:rsidR="00BD0F02" w:rsidRPr="008F2004">
        <w:rPr>
          <w:rFonts w:asciiTheme="majorBidi" w:hAnsiTheme="majorBidi" w:cstheme="majorBidi"/>
          <w:lang w:val="en-AS"/>
        </w:rPr>
        <w:t>33-66</w:t>
      </w:r>
      <w:r w:rsidR="00C116D4" w:rsidRPr="008F2004">
        <w:rPr>
          <w:rFonts w:asciiTheme="majorBidi" w:hAnsiTheme="majorBidi" w:cstheme="majorBidi"/>
        </w:rPr>
        <w:t>g/kg</w:t>
      </w:r>
      <w:r w:rsidR="00C116D4" w:rsidRPr="008F2004">
        <w:rPr>
          <w:rFonts w:asciiTheme="majorBidi" w:hAnsiTheme="majorBidi" w:cstheme="majorBidi"/>
          <w:lang w:val="en-AS"/>
        </w:rPr>
        <w:t xml:space="preserve"> </w:t>
      </w:r>
      <w:r w:rsidR="00C116D4" w:rsidRPr="008F2004">
        <w:rPr>
          <w:rFonts w:asciiTheme="majorBidi" w:hAnsiTheme="majorBidi" w:cstheme="majorBidi"/>
        </w:rPr>
        <w:t>DM)</w:t>
      </w:r>
      <w:r w:rsidR="00D00C9A" w:rsidRPr="008F2004">
        <w:rPr>
          <w:rFonts w:asciiTheme="majorBidi" w:hAnsiTheme="majorBidi" w:cstheme="majorBidi"/>
          <w:lang w:val="en-AS"/>
        </w:rPr>
        <w:t xml:space="preserve"> </w:t>
      </w:r>
      <w:r w:rsidR="00D00C9A" w:rsidRPr="008F2004">
        <w:rPr>
          <w:rFonts w:asciiTheme="majorBidi" w:hAnsiTheme="majorBidi" w:cstheme="majorBidi"/>
          <w:lang w:val="en-AS"/>
        </w:rPr>
        <w:lastRenderedPageBreak/>
        <w:t>can</w:t>
      </w:r>
      <w:r w:rsidR="00BD0F02" w:rsidRPr="008F2004">
        <w:rPr>
          <w:rFonts w:asciiTheme="majorBidi" w:hAnsiTheme="majorBidi" w:cstheme="majorBidi"/>
          <w:lang w:val="en-AS"/>
        </w:rPr>
        <w:t xml:space="preserve"> still</w:t>
      </w:r>
      <w:r w:rsidR="00D00C9A" w:rsidRPr="008F2004">
        <w:rPr>
          <w:rFonts w:asciiTheme="majorBidi" w:hAnsiTheme="majorBidi" w:cstheme="majorBidi"/>
          <w:lang w:val="en-AS"/>
        </w:rPr>
        <w:t xml:space="preserve"> improve </w:t>
      </w:r>
      <w:r w:rsidR="00C86125" w:rsidRPr="008F2004">
        <w:rPr>
          <w:rFonts w:asciiTheme="majorBidi" w:hAnsiTheme="majorBidi" w:cstheme="majorBidi"/>
          <w:lang w:val="en-AS"/>
        </w:rPr>
        <w:t xml:space="preserve">the </w:t>
      </w:r>
      <w:r w:rsidR="00D00C9A" w:rsidRPr="008F2004">
        <w:rPr>
          <w:rFonts w:asciiTheme="majorBidi" w:hAnsiTheme="majorBidi" w:cstheme="majorBidi"/>
          <w:lang w:val="en-AS"/>
        </w:rPr>
        <w:t>economic return</w:t>
      </w:r>
      <w:r w:rsidR="00C116D4" w:rsidRPr="008F2004">
        <w:rPr>
          <w:rFonts w:asciiTheme="majorBidi" w:hAnsiTheme="majorBidi" w:cstheme="majorBidi"/>
          <w:lang w:val="en-AS"/>
        </w:rPr>
        <w:t xml:space="preserve"> of growing lambs</w:t>
      </w:r>
      <w:r w:rsidRPr="008F2004">
        <w:rPr>
          <w:rFonts w:asciiTheme="majorBidi" w:hAnsiTheme="majorBidi" w:cstheme="majorBidi"/>
          <w:lang w:val="en-AS"/>
        </w:rPr>
        <w:t>.</w:t>
      </w:r>
      <w:r w:rsidRPr="008F2004">
        <w:rPr>
          <w:rFonts w:asciiTheme="majorBidi" w:hAnsiTheme="majorBidi" w:cstheme="majorBidi"/>
        </w:rPr>
        <w:t xml:space="preserve"> </w:t>
      </w:r>
      <w:r w:rsidR="00265531" w:rsidRPr="008F2004">
        <w:rPr>
          <w:rFonts w:asciiTheme="majorBidi" w:hAnsiTheme="majorBidi" w:cstheme="majorBidi"/>
        </w:rPr>
        <w:t>Obeidat et al.</w:t>
      </w:r>
      <w:r w:rsidR="00265531" w:rsidRPr="008F2004">
        <w:rPr>
          <w:rFonts w:asciiTheme="majorBidi" w:hAnsiTheme="majorBidi" w:cstheme="majorBidi"/>
          <w:lang w:val="en-AS"/>
        </w:rPr>
        <w:t xml:space="preserve"> (</w:t>
      </w:r>
      <w:r w:rsidR="00265531" w:rsidRPr="008F2004">
        <w:rPr>
          <w:rFonts w:asciiTheme="majorBidi" w:hAnsiTheme="majorBidi" w:cstheme="majorBidi"/>
        </w:rPr>
        <w:t>2020</w:t>
      </w:r>
      <w:r w:rsidR="00265531" w:rsidRPr="008F2004">
        <w:rPr>
          <w:rFonts w:asciiTheme="majorBidi" w:hAnsiTheme="majorBidi" w:cstheme="majorBidi"/>
          <w:lang w:val="en-AS"/>
        </w:rPr>
        <w:t>) reported that</w:t>
      </w:r>
      <w:r w:rsidR="007A1C3B" w:rsidRPr="008F2004">
        <w:rPr>
          <w:rFonts w:asciiTheme="majorBidi" w:hAnsiTheme="majorBidi" w:cstheme="majorBidi"/>
        </w:rPr>
        <w:t xml:space="preserve"> </w:t>
      </w:r>
      <w:r w:rsidR="00C86125" w:rsidRPr="008F2004">
        <w:rPr>
          <w:rFonts w:asciiTheme="majorBidi" w:hAnsiTheme="majorBidi" w:cstheme="majorBidi"/>
        </w:rPr>
        <w:t>supplementing</w:t>
      </w:r>
      <w:r w:rsidR="00C86125" w:rsidRPr="008F2004">
        <w:rPr>
          <w:rFonts w:asciiTheme="majorBidi" w:hAnsiTheme="majorBidi" w:cstheme="majorBidi"/>
          <w:lang w:val="en-AS"/>
        </w:rPr>
        <w:t xml:space="preserve"> </w:t>
      </w:r>
      <w:r w:rsidR="007A1C3B" w:rsidRPr="008F2004">
        <w:rPr>
          <w:rFonts w:asciiTheme="majorBidi" w:hAnsiTheme="majorBidi" w:cstheme="majorBidi"/>
          <w:lang w:val="en-AS"/>
        </w:rPr>
        <w:t xml:space="preserve">lambs </w:t>
      </w:r>
      <w:r w:rsidR="007A1C3B" w:rsidRPr="008F2004">
        <w:rPr>
          <w:rFonts w:asciiTheme="majorBidi" w:hAnsiTheme="majorBidi" w:cstheme="majorBidi"/>
        </w:rPr>
        <w:t>with</w:t>
      </w:r>
      <w:r w:rsidR="007A1C3B" w:rsidRPr="008F2004">
        <w:rPr>
          <w:rFonts w:asciiTheme="majorBidi" w:hAnsiTheme="majorBidi" w:cstheme="majorBidi"/>
          <w:lang w:val="en-AS"/>
        </w:rPr>
        <w:t xml:space="preserve"> </w:t>
      </w:r>
      <w:r w:rsidR="00C86125" w:rsidRPr="008F2004">
        <w:rPr>
          <w:rFonts w:asciiTheme="majorBidi" w:hAnsiTheme="majorBidi" w:cstheme="majorBidi"/>
        </w:rPr>
        <w:t xml:space="preserve">a </w:t>
      </w:r>
      <w:r w:rsidR="007A1C3B" w:rsidRPr="008F2004">
        <w:rPr>
          <w:rFonts w:asciiTheme="majorBidi" w:hAnsiTheme="majorBidi" w:cstheme="majorBidi"/>
          <w:lang w:val="en-AS"/>
        </w:rPr>
        <w:t>small amount of</w:t>
      </w:r>
      <w:r w:rsidR="007A1C3B" w:rsidRPr="008F2004">
        <w:rPr>
          <w:rFonts w:asciiTheme="majorBidi" w:hAnsiTheme="majorBidi" w:cstheme="majorBidi"/>
        </w:rPr>
        <w:t xml:space="preserve"> soybean meal</w:t>
      </w:r>
      <w:r w:rsidR="007A1C3B" w:rsidRPr="008F2004">
        <w:rPr>
          <w:rFonts w:asciiTheme="majorBidi" w:hAnsiTheme="majorBidi" w:cstheme="majorBidi"/>
          <w:lang w:val="en-AS"/>
        </w:rPr>
        <w:t xml:space="preserve"> (125-250g/head/day)</w:t>
      </w:r>
      <w:r w:rsidR="00265531" w:rsidRPr="008F2004">
        <w:rPr>
          <w:rFonts w:asciiTheme="majorBidi" w:hAnsiTheme="majorBidi" w:cstheme="majorBidi"/>
          <w:lang w:val="en-AS"/>
        </w:rPr>
        <w:t xml:space="preserve"> </w:t>
      </w:r>
      <w:r w:rsidR="007A1C3B" w:rsidRPr="008F2004">
        <w:rPr>
          <w:rFonts w:asciiTheme="majorBidi" w:hAnsiTheme="majorBidi" w:cstheme="majorBidi"/>
          <w:lang w:val="en-AS"/>
        </w:rPr>
        <w:t xml:space="preserve">improved </w:t>
      </w:r>
      <w:r w:rsidR="00265531" w:rsidRPr="008F2004">
        <w:rPr>
          <w:rFonts w:asciiTheme="majorBidi" w:hAnsiTheme="majorBidi" w:cstheme="majorBidi"/>
          <w:lang w:val="en-AS"/>
        </w:rPr>
        <w:t xml:space="preserve">the </w:t>
      </w:r>
      <w:r w:rsidR="00265531" w:rsidRPr="008F2004">
        <w:rPr>
          <w:rFonts w:asciiTheme="majorBidi" w:hAnsiTheme="majorBidi" w:cstheme="majorBidi"/>
        </w:rPr>
        <w:t>uti</w:t>
      </w:r>
      <w:r w:rsidR="007A1C3B" w:rsidRPr="008F2004">
        <w:rPr>
          <w:rFonts w:asciiTheme="majorBidi" w:hAnsiTheme="majorBidi" w:cstheme="majorBidi"/>
        </w:rPr>
        <w:t>lization of low-quality forages</w:t>
      </w:r>
      <w:r w:rsidR="007A1C3B" w:rsidRPr="008F2004">
        <w:rPr>
          <w:rFonts w:asciiTheme="majorBidi" w:hAnsiTheme="majorBidi" w:cstheme="majorBidi"/>
          <w:lang w:val="en-AS"/>
        </w:rPr>
        <w:t xml:space="preserve">, </w:t>
      </w:r>
      <w:r w:rsidR="00265531" w:rsidRPr="008F2004">
        <w:rPr>
          <w:rFonts w:asciiTheme="majorBidi" w:hAnsiTheme="majorBidi" w:cstheme="majorBidi"/>
        </w:rPr>
        <w:t>nutrient digestibility</w:t>
      </w:r>
      <w:r w:rsidR="005C39B8" w:rsidRPr="008F2004">
        <w:rPr>
          <w:rFonts w:asciiTheme="majorBidi" w:hAnsiTheme="majorBidi" w:cstheme="majorBidi"/>
        </w:rPr>
        <w:t>,</w:t>
      </w:r>
      <w:r w:rsidR="00265531" w:rsidRPr="008F2004">
        <w:rPr>
          <w:rFonts w:asciiTheme="majorBidi" w:hAnsiTheme="majorBidi" w:cstheme="majorBidi"/>
        </w:rPr>
        <w:t xml:space="preserve"> and the growth performance</w:t>
      </w:r>
      <w:r w:rsidR="00FC4C6B" w:rsidRPr="008F2004">
        <w:rPr>
          <w:rFonts w:asciiTheme="majorBidi" w:hAnsiTheme="majorBidi" w:cstheme="majorBidi"/>
          <w:lang w:val="en-AS"/>
        </w:rPr>
        <w:t>. S</w:t>
      </w:r>
      <w:r w:rsidR="003B73AF" w:rsidRPr="008F2004">
        <w:rPr>
          <w:rFonts w:asciiTheme="majorBidi" w:hAnsiTheme="majorBidi" w:cstheme="majorBidi"/>
        </w:rPr>
        <w:t xml:space="preserve">oybean meal </w:t>
      </w:r>
      <w:r w:rsidR="005C39B8" w:rsidRPr="008F2004">
        <w:rPr>
          <w:rFonts w:asciiTheme="majorBidi" w:hAnsiTheme="majorBidi" w:cstheme="majorBidi"/>
          <w:lang w:val="en-AS"/>
        </w:rPr>
        <w:t>usually degrades rapidly in the rumen, and the degree of degradability is influenced by feed processing, dietary ingredients</w:t>
      </w:r>
      <w:r w:rsidR="00FC4C6B" w:rsidRPr="008F2004">
        <w:rPr>
          <w:rFonts w:asciiTheme="majorBidi" w:hAnsiTheme="majorBidi" w:cstheme="majorBidi"/>
        </w:rPr>
        <w:t xml:space="preserve">, and animal </w:t>
      </w:r>
      <w:r w:rsidR="00FC4C6B" w:rsidRPr="008F2004">
        <w:rPr>
          <w:rFonts w:asciiTheme="majorBidi" w:hAnsiTheme="majorBidi" w:cstheme="majorBidi"/>
          <w:lang w:val="en-AS"/>
        </w:rPr>
        <w:t>variation</w:t>
      </w:r>
      <w:r w:rsidR="00FC4C6B" w:rsidRPr="008F2004">
        <w:rPr>
          <w:rFonts w:asciiTheme="majorBidi" w:hAnsiTheme="majorBidi" w:cstheme="majorBidi"/>
          <w:color w:val="2A2A2A"/>
          <w:shd w:val="clear" w:color="auto" w:fill="FFFFFF"/>
        </w:rPr>
        <w:t xml:space="preserve"> </w:t>
      </w:r>
      <w:r w:rsidR="00FC4C6B" w:rsidRPr="008F2004">
        <w:rPr>
          <w:rFonts w:asciiTheme="majorBidi" w:hAnsiTheme="majorBidi" w:cstheme="majorBidi"/>
          <w:color w:val="2A2A2A"/>
          <w:shd w:val="clear" w:color="auto" w:fill="FFFFFF"/>
          <w:lang w:val="en-AS"/>
        </w:rPr>
        <w:t>(</w:t>
      </w:r>
      <w:r w:rsidR="00FC4C6B" w:rsidRPr="008F2004">
        <w:rPr>
          <w:rFonts w:asciiTheme="majorBidi" w:hAnsiTheme="majorBidi" w:cstheme="majorBidi"/>
          <w:color w:val="2A2A2A"/>
          <w:shd w:val="clear" w:color="auto" w:fill="FFFFFF"/>
        </w:rPr>
        <w:t>Dabiri</w:t>
      </w:r>
      <w:r w:rsidR="00FC4C6B" w:rsidRPr="008F2004">
        <w:rPr>
          <w:rFonts w:asciiTheme="majorBidi" w:hAnsiTheme="majorBidi" w:cstheme="majorBidi"/>
          <w:color w:val="2A2A2A"/>
          <w:shd w:val="clear" w:color="auto" w:fill="FFFFFF"/>
          <w:lang w:val="en-AS"/>
        </w:rPr>
        <w:t xml:space="preserve"> and </w:t>
      </w:r>
      <w:r w:rsidR="00FC4C6B" w:rsidRPr="008F2004">
        <w:rPr>
          <w:rFonts w:asciiTheme="majorBidi" w:hAnsiTheme="majorBidi" w:cstheme="majorBidi"/>
          <w:color w:val="2A2A2A"/>
          <w:shd w:val="clear" w:color="auto" w:fill="FFFFFF"/>
        </w:rPr>
        <w:t>Thonney</w:t>
      </w:r>
      <w:r w:rsidR="00CA4888" w:rsidRPr="008F2004">
        <w:rPr>
          <w:rFonts w:asciiTheme="majorBidi" w:hAnsiTheme="majorBidi" w:cstheme="majorBidi"/>
          <w:color w:val="2A2A2A"/>
          <w:shd w:val="clear" w:color="auto" w:fill="FFFFFF"/>
          <w:lang w:val="en-AS"/>
        </w:rPr>
        <w:t>, 2004)</w:t>
      </w:r>
      <w:r w:rsidR="00FC4C6B" w:rsidRPr="008F2004">
        <w:rPr>
          <w:rFonts w:asciiTheme="majorBidi" w:hAnsiTheme="majorBidi" w:cstheme="majorBidi"/>
        </w:rPr>
        <w:t>.</w:t>
      </w:r>
      <w:r w:rsidR="003B73AF" w:rsidRPr="008F2004">
        <w:rPr>
          <w:rFonts w:asciiTheme="majorBidi" w:hAnsiTheme="majorBidi" w:cstheme="majorBidi"/>
        </w:rPr>
        <w:t xml:space="preserve"> </w:t>
      </w:r>
    </w:p>
    <w:p w:rsidR="006E58EA" w:rsidRPr="008F2004" w:rsidRDefault="00833E2A" w:rsidP="000858C3">
      <w:pPr>
        <w:spacing w:line="360" w:lineRule="auto"/>
        <w:jc w:val="both"/>
        <w:rPr>
          <w:rFonts w:asciiTheme="majorBidi" w:hAnsiTheme="majorBidi" w:cstheme="majorBidi"/>
        </w:rPr>
      </w:pPr>
      <w:r w:rsidRPr="008F2004">
        <w:rPr>
          <w:rFonts w:asciiTheme="majorBidi" w:hAnsiTheme="majorBidi" w:cstheme="majorBidi"/>
        </w:rPr>
        <w:t>Due to their high energy content, which promotes high milk production or rapid growth rates, cereal grains (</w:t>
      </w:r>
      <w:r w:rsidR="005C39B8" w:rsidRPr="008F2004">
        <w:rPr>
          <w:rFonts w:asciiTheme="majorBidi" w:hAnsiTheme="majorBidi" w:cstheme="majorBidi"/>
        </w:rPr>
        <w:t>e.g.,</w:t>
      </w:r>
      <w:r w:rsidRPr="008F2004">
        <w:rPr>
          <w:rFonts w:asciiTheme="majorBidi" w:hAnsiTheme="majorBidi" w:cstheme="majorBidi"/>
        </w:rPr>
        <w:t xml:space="preserve"> barley) have constituted a significant part of ruminant diets in many </w:t>
      </w:r>
      <w:r w:rsidR="009A292F" w:rsidRPr="008F2004">
        <w:rPr>
          <w:rFonts w:asciiTheme="majorBidi" w:hAnsiTheme="majorBidi" w:cstheme="majorBidi"/>
        </w:rPr>
        <w:t>countries</w:t>
      </w:r>
      <w:r w:rsidRPr="008F2004">
        <w:rPr>
          <w:rFonts w:asciiTheme="majorBidi" w:hAnsiTheme="majorBidi" w:cstheme="majorBidi"/>
        </w:rPr>
        <w:t xml:space="preserve"> (</w:t>
      </w:r>
      <w:r w:rsidR="003B31C2" w:rsidRPr="008F2004">
        <w:rPr>
          <w:rFonts w:asciiTheme="majorBidi" w:hAnsiTheme="majorBidi" w:cstheme="majorBidi"/>
        </w:rPr>
        <w:t>A</w:t>
      </w:r>
      <w:r w:rsidR="00213E8F" w:rsidRPr="008F2004">
        <w:rPr>
          <w:rFonts w:asciiTheme="majorBidi" w:hAnsiTheme="majorBidi" w:cstheme="majorBidi"/>
        </w:rPr>
        <w:t xml:space="preserve">hmadi </w:t>
      </w:r>
      <w:r w:rsidR="00B077C2" w:rsidRPr="008F2004">
        <w:rPr>
          <w:rFonts w:asciiTheme="majorBidi" w:hAnsiTheme="majorBidi" w:cstheme="majorBidi"/>
        </w:rPr>
        <w:t>et al</w:t>
      </w:r>
      <w:r w:rsidR="003B31C2" w:rsidRPr="008F2004">
        <w:rPr>
          <w:rFonts w:asciiTheme="majorBidi" w:hAnsiTheme="majorBidi" w:cstheme="majorBidi"/>
        </w:rPr>
        <w:t>., 2022)</w:t>
      </w:r>
      <w:r w:rsidRPr="008F2004">
        <w:rPr>
          <w:rFonts w:asciiTheme="majorBidi" w:hAnsiTheme="majorBidi" w:cstheme="majorBidi"/>
        </w:rPr>
        <w:t>.</w:t>
      </w:r>
      <w:r w:rsidR="009A292F" w:rsidRPr="008F2004">
        <w:rPr>
          <w:rFonts w:asciiTheme="majorBidi" w:hAnsiTheme="majorBidi" w:cstheme="majorBidi"/>
        </w:rPr>
        <w:t xml:space="preserve"> For ruminants, barley grains (barley) are efficient energy supplements</w:t>
      </w:r>
      <w:r w:rsidR="00B305DE" w:rsidRPr="008F2004">
        <w:rPr>
          <w:rFonts w:asciiTheme="majorBidi" w:hAnsiTheme="majorBidi" w:cstheme="majorBidi"/>
        </w:rPr>
        <w:t xml:space="preserve"> </w:t>
      </w:r>
      <w:r w:rsidR="005C39B8" w:rsidRPr="008F2004">
        <w:rPr>
          <w:rFonts w:asciiTheme="majorBidi" w:hAnsiTheme="majorBidi" w:cstheme="majorBidi"/>
        </w:rPr>
        <w:t xml:space="preserve">that have </w:t>
      </w:r>
      <w:r w:rsidR="00B305DE" w:rsidRPr="008F2004">
        <w:rPr>
          <w:rFonts w:asciiTheme="majorBidi" w:hAnsiTheme="majorBidi" w:cstheme="majorBidi"/>
        </w:rPr>
        <w:t>highly digested protein</w:t>
      </w:r>
      <w:r w:rsidR="00694A21" w:rsidRPr="008F2004">
        <w:rPr>
          <w:rFonts w:asciiTheme="majorBidi" w:hAnsiTheme="majorBidi" w:cstheme="majorBidi"/>
        </w:rPr>
        <w:t xml:space="preserve"> and readily available starch, </w:t>
      </w:r>
      <w:r w:rsidR="00B305DE" w:rsidRPr="008F2004">
        <w:rPr>
          <w:rFonts w:asciiTheme="majorBidi" w:hAnsiTheme="majorBidi" w:cstheme="majorBidi"/>
        </w:rPr>
        <w:t>which accelerates fermentation</w:t>
      </w:r>
      <w:r w:rsidR="00694A21" w:rsidRPr="008F2004">
        <w:rPr>
          <w:rFonts w:asciiTheme="majorBidi" w:hAnsiTheme="majorBidi" w:cstheme="majorBidi"/>
        </w:rPr>
        <w:t xml:space="preserve"> rate resulting in high </w:t>
      </w:r>
      <w:r w:rsidR="00B305DE" w:rsidRPr="008F2004">
        <w:rPr>
          <w:rFonts w:asciiTheme="majorBidi" w:hAnsiTheme="majorBidi" w:cstheme="majorBidi"/>
        </w:rPr>
        <w:t>ruminal starch digestibility</w:t>
      </w:r>
      <w:r w:rsidR="00694A21" w:rsidRPr="008F2004">
        <w:rPr>
          <w:rFonts w:asciiTheme="majorBidi" w:hAnsiTheme="majorBidi" w:cstheme="majorBidi"/>
        </w:rPr>
        <w:t xml:space="preserve"> (Bošnjak et al</w:t>
      </w:r>
      <w:r w:rsidR="00B077C2" w:rsidRPr="008F2004">
        <w:rPr>
          <w:rFonts w:asciiTheme="majorBidi" w:hAnsiTheme="majorBidi" w:cstheme="majorBidi"/>
        </w:rPr>
        <w:t>.</w:t>
      </w:r>
      <w:r w:rsidR="00694A21" w:rsidRPr="008F2004">
        <w:rPr>
          <w:rFonts w:asciiTheme="majorBidi" w:hAnsiTheme="majorBidi" w:cstheme="majorBidi"/>
        </w:rPr>
        <w:t>, 2025</w:t>
      </w:r>
      <w:r w:rsidR="00012783" w:rsidRPr="008F2004">
        <w:rPr>
          <w:rFonts w:asciiTheme="majorBidi" w:hAnsiTheme="majorBidi" w:cstheme="majorBidi"/>
        </w:rPr>
        <w:t>;</w:t>
      </w:r>
      <w:r w:rsidR="005B3326" w:rsidRPr="008F2004">
        <w:rPr>
          <w:rFonts w:asciiTheme="majorBidi" w:hAnsiTheme="majorBidi" w:cstheme="majorBidi"/>
          <w:color w:val="222222"/>
          <w:shd w:val="clear" w:color="auto" w:fill="FFFFFF"/>
        </w:rPr>
        <w:t xml:space="preserve"> Nikkhah</w:t>
      </w:r>
      <w:r w:rsidR="005B3326" w:rsidRPr="008F2004">
        <w:rPr>
          <w:rFonts w:asciiTheme="majorBidi" w:hAnsiTheme="majorBidi" w:cstheme="majorBidi"/>
          <w:color w:val="222222"/>
          <w:shd w:val="clear" w:color="auto" w:fill="FFFFFF"/>
          <w:lang w:val="en-AS"/>
        </w:rPr>
        <w:t>, 2012</w:t>
      </w:r>
      <w:r w:rsidR="00694A21" w:rsidRPr="008F2004">
        <w:rPr>
          <w:rFonts w:asciiTheme="majorBidi" w:hAnsiTheme="majorBidi" w:cstheme="majorBidi"/>
        </w:rPr>
        <w:t>)</w:t>
      </w:r>
      <w:r w:rsidR="00A7267B" w:rsidRPr="008F2004">
        <w:rPr>
          <w:rFonts w:asciiTheme="majorBidi" w:hAnsiTheme="majorBidi" w:cstheme="majorBidi"/>
        </w:rPr>
        <w:t xml:space="preserve">. </w:t>
      </w:r>
    </w:p>
    <w:p w:rsidR="00D95B32" w:rsidRPr="008F2004" w:rsidRDefault="00D95B32" w:rsidP="000858C3">
      <w:pPr>
        <w:spacing w:after="200" w:line="360" w:lineRule="auto"/>
        <w:jc w:val="both"/>
        <w:rPr>
          <w:rFonts w:asciiTheme="majorBidi" w:hAnsiTheme="majorBidi" w:cstheme="majorBidi"/>
        </w:rPr>
      </w:pPr>
      <w:r w:rsidRPr="008F2004">
        <w:rPr>
          <w:rFonts w:asciiTheme="majorBidi" w:hAnsiTheme="majorBidi" w:cstheme="majorBidi"/>
        </w:rPr>
        <w:t xml:space="preserve">The hypothesis was that supplementation with SBM or BAR </w:t>
      </w:r>
      <w:r w:rsidR="00755725" w:rsidRPr="008F2004">
        <w:rPr>
          <w:rFonts w:asciiTheme="majorBidi" w:hAnsiTheme="majorBidi" w:cstheme="majorBidi"/>
          <w:lang w:val="en-AS"/>
        </w:rPr>
        <w:t>would</w:t>
      </w:r>
      <w:r w:rsidRPr="008F2004">
        <w:rPr>
          <w:rFonts w:asciiTheme="majorBidi" w:hAnsiTheme="majorBidi" w:cstheme="majorBidi"/>
        </w:rPr>
        <w:t xml:space="preserve"> differently improve low-quality forages, resulting in different </w:t>
      </w:r>
      <w:r w:rsidR="00FF5CDE" w:rsidRPr="008F2004">
        <w:rPr>
          <w:rFonts w:asciiTheme="majorBidi" w:hAnsiTheme="majorBidi" w:cstheme="majorBidi"/>
        </w:rPr>
        <w:t xml:space="preserve">effects </w:t>
      </w:r>
      <w:r w:rsidRPr="008F2004">
        <w:rPr>
          <w:rFonts w:asciiTheme="majorBidi" w:hAnsiTheme="majorBidi" w:cstheme="majorBidi"/>
        </w:rPr>
        <w:t xml:space="preserve">on forage intake and utilization, nutrient digestibility, and N balance as well </w:t>
      </w:r>
      <w:r w:rsidR="006E614F" w:rsidRPr="008F2004">
        <w:rPr>
          <w:rFonts w:asciiTheme="majorBidi" w:hAnsiTheme="majorBidi" w:cstheme="majorBidi"/>
        </w:rPr>
        <w:t>as growth performance in lambs</w:t>
      </w:r>
      <w:r w:rsidR="005D555A" w:rsidRPr="008F2004">
        <w:rPr>
          <w:rFonts w:asciiTheme="majorBidi" w:hAnsiTheme="majorBidi" w:cstheme="majorBidi"/>
        </w:rPr>
        <w:t xml:space="preserve"> compared to the non-supplemented low-quality forages</w:t>
      </w:r>
      <w:r w:rsidR="006E614F" w:rsidRPr="008F2004">
        <w:rPr>
          <w:rFonts w:asciiTheme="majorBidi" w:hAnsiTheme="majorBidi" w:cstheme="majorBidi"/>
        </w:rPr>
        <w:t xml:space="preserve">. </w:t>
      </w:r>
      <w:r w:rsidR="0008062C" w:rsidRPr="008F2004">
        <w:rPr>
          <w:rFonts w:asciiTheme="majorBidi" w:hAnsiTheme="majorBidi" w:cstheme="majorBidi"/>
        </w:rPr>
        <w:t xml:space="preserve">Despite </w:t>
      </w:r>
      <w:r w:rsidR="007D5BD1" w:rsidRPr="008F2004">
        <w:rPr>
          <w:rFonts w:asciiTheme="majorBidi" w:hAnsiTheme="majorBidi" w:cstheme="majorBidi"/>
        </w:rPr>
        <w:t xml:space="preserve">research evaluating </w:t>
      </w:r>
      <w:r w:rsidR="001202DE" w:rsidRPr="008F2004">
        <w:rPr>
          <w:rFonts w:asciiTheme="majorBidi" w:hAnsiTheme="majorBidi" w:cstheme="majorBidi"/>
        </w:rPr>
        <w:t xml:space="preserve">the </w:t>
      </w:r>
      <w:r w:rsidR="0008062C" w:rsidRPr="008F2004">
        <w:rPr>
          <w:rFonts w:asciiTheme="majorBidi" w:hAnsiTheme="majorBidi" w:cstheme="majorBidi"/>
        </w:rPr>
        <w:t xml:space="preserve">effects of </w:t>
      </w:r>
      <w:r w:rsidR="001202DE" w:rsidRPr="008F2004">
        <w:rPr>
          <w:rFonts w:asciiTheme="majorBidi" w:hAnsiTheme="majorBidi" w:cstheme="majorBidi"/>
        </w:rPr>
        <w:t>supplementing diets with protein or energy sources, information on the comparative supplementation of low-quality forages with barley grain or soybean meal in</w:t>
      </w:r>
      <w:r w:rsidR="0008062C" w:rsidRPr="008F2004">
        <w:rPr>
          <w:rFonts w:asciiTheme="majorBidi" w:hAnsiTheme="majorBidi" w:cstheme="majorBidi"/>
        </w:rPr>
        <w:t xml:space="preserve"> small</w:t>
      </w:r>
      <w:r w:rsidR="007D5BD1" w:rsidRPr="008F2004">
        <w:rPr>
          <w:rFonts w:asciiTheme="majorBidi" w:hAnsiTheme="majorBidi" w:cstheme="majorBidi"/>
        </w:rPr>
        <w:t xml:space="preserve"> ruminants is limited. Therefore, t</w:t>
      </w:r>
      <w:r w:rsidRPr="008F2004">
        <w:rPr>
          <w:rFonts w:asciiTheme="majorBidi" w:hAnsiTheme="majorBidi" w:cstheme="majorBidi"/>
        </w:rPr>
        <w:t xml:space="preserve">his study </w:t>
      </w:r>
      <w:r w:rsidRPr="008F2004">
        <w:rPr>
          <w:rFonts w:asciiTheme="majorBidi" w:hAnsiTheme="majorBidi" w:cstheme="majorBidi"/>
          <w:lang w:val="en-AS"/>
        </w:rPr>
        <w:t>aimed</w:t>
      </w:r>
      <w:r w:rsidRPr="008F2004">
        <w:rPr>
          <w:rFonts w:asciiTheme="majorBidi" w:hAnsiTheme="majorBidi" w:cstheme="majorBidi"/>
        </w:rPr>
        <w:t xml:space="preserve"> to </w:t>
      </w:r>
      <w:r w:rsidR="00303055" w:rsidRPr="008F2004">
        <w:rPr>
          <w:rFonts w:asciiTheme="majorBidi" w:hAnsiTheme="majorBidi" w:cstheme="majorBidi"/>
        </w:rPr>
        <w:t>compare</w:t>
      </w:r>
      <w:r w:rsidRPr="008F2004">
        <w:rPr>
          <w:rFonts w:asciiTheme="majorBidi" w:hAnsiTheme="majorBidi" w:cstheme="majorBidi"/>
        </w:rPr>
        <w:t xml:space="preserve"> the </w:t>
      </w:r>
      <w:r w:rsidR="001202DE" w:rsidRPr="008F2004">
        <w:rPr>
          <w:rFonts w:asciiTheme="majorBidi" w:hAnsiTheme="majorBidi" w:cstheme="majorBidi"/>
        </w:rPr>
        <w:t>effects of an equivalent amount of supplemental protein from soybean meal with supplemental energy from barley grains on performance, nutrient intake and digestibility, and rumen pH in</w:t>
      </w:r>
      <w:r w:rsidRPr="008F2004">
        <w:rPr>
          <w:rFonts w:asciiTheme="majorBidi" w:hAnsiTheme="majorBidi" w:cstheme="majorBidi"/>
        </w:rPr>
        <w:t xml:space="preserve"> Awassi lambs fed low-quality forage.</w:t>
      </w:r>
      <w:r w:rsidR="0039280D" w:rsidRPr="008F2004">
        <w:rPr>
          <w:rFonts w:asciiTheme="majorBidi" w:hAnsiTheme="majorBidi" w:cstheme="majorBidi"/>
        </w:rPr>
        <w:t xml:space="preserve"> Awassi is the main breed of sheep in the Middle East and is well-known for its adaptability to harsh environmental </w:t>
      </w:r>
      <w:r w:rsidR="001202DE" w:rsidRPr="008F2004">
        <w:rPr>
          <w:rFonts w:asciiTheme="majorBidi" w:hAnsiTheme="majorBidi" w:cstheme="majorBidi"/>
        </w:rPr>
        <w:t xml:space="preserve">conditions </w:t>
      </w:r>
      <w:r w:rsidR="0039280D" w:rsidRPr="008F2004">
        <w:rPr>
          <w:rFonts w:asciiTheme="majorBidi" w:hAnsiTheme="majorBidi" w:cstheme="majorBidi"/>
        </w:rPr>
        <w:t xml:space="preserve">(Lafi et al., 2009). </w:t>
      </w:r>
      <w:r w:rsidR="00AD769A" w:rsidRPr="008F2004">
        <w:rPr>
          <w:rFonts w:asciiTheme="majorBidi" w:hAnsiTheme="majorBidi" w:cstheme="majorBidi"/>
        </w:rPr>
        <w:t>The results are expected to highlight</w:t>
      </w:r>
      <w:r w:rsidR="00A74BF7" w:rsidRPr="008F2004">
        <w:rPr>
          <w:rFonts w:asciiTheme="majorBidi" w:hAnsiTheme="majorBidi" w:cstheme="majorBidi"/>
        </w:rPr>
        <w:t xml:space="preserve"> the importance</w:t>
      </w:r>
      <w:r w:rsidR="00AD769A" w:rsidRPr="008F2004">
        <w:rPr>
          <w:rFonts w:asciiTheme="majorBidi" w:hAnsiTheme="majorBidi" w:cstheme="majorBidi"/>
        </w:rPr>
        <w:t xml:space="preserve"> </w:t>
      </w:r>
      <w:r w:rsidR="001202DE" w:rsidRPr="008F2004">
        <w:rPr>
          <w:rFonts w:asciiTheme="majorBidi" w:hAnsiTheme="majorBidi" w:cstheme="majorBidi"/>
        </w:rPr>
        <w:t xml:space="preserve">of </w:t>
      </w:r>
      <w:r w:rsidR="00AD769A" w:rsidRPr="008F2004">
        <w:rPr>
          <w:rFonts w:asciiTheme="majorBidi" w:hAnsiTheme="majorBidi" w:cstheme="majorBidi"/>
        </w:rPr>
        <w:t xml:space="preserve">implementing </w:t>
      </w:r>
      <w:r w:rsidR="00BF320C" w:rsidRPr="008F2004">
        <w:rPr>
          <w:rFonts w:asciiTheme="majorBidi" w:hAnsiTheme="majorBidi" w:cstheme="majorBidi"/>
          <w:lang w:val="en-AS"/>
        </w:rPr>
        <w:t xml:space="preserve">strategic supplementation </w:t>
      </w:r>
      <w:r w:rsidR="001202DE" w:rsidRPr="008F2004">
        <w:rPr>
          <w:rFonts w:asciiTheme="majorBidi" w:hAnsiTheme="majorBidi" w:cstheme="majorBidi"/>
        </w:rPr>
        <w:t>with</w:t>
      </w:r>
      <w:r w:rsidR="001202DE" w:rsidRPr="008F2004">
        <w:rPr>
          <w:rFonts w:asciiTheme="majorBidi" w:hAnsiTheme="majorBidi" w:cstheme="majorBidi"/>
          <w:lang w:val="en-AS"/>
        </w:rPr>
        <w:t xml:space="preserve"> </w:t>
      </w:r>
      <w:r w:rsidR="00BF320C" w:rsidRPr="008F2004">
        <w:rPr>
          <w:rFonts w:asciiTheme="majorBidi" w:hAnsiTheme="majorBidi" w:cstheme="majorBidi"/>
          <w:lang w:val="en-AS"/>
        </w:rPr>
        <w:t xml:space="preserve">protein and energy sources </w:t>
      </w:r>
      <w:r w:rsidR="00FE5B87" w:rsidRPr="008F2004">
        <w:rPr>
          <w:rFonts w:asciiTheme="majorBidi" w:hAnsiTheme="majorBidi" w:cstheme="majorBidi"/>
        </w:rPr>
        <w:t>to promte</w:t>
      </w:r>
      <w:r w:rsidR="00AD769A" w:rsidRPr="008F2004">
        <w:rPr>
          <w:rFonts w:asciiTheme="majorBidi" w:hAnsiTheme="majorBidi" w:cstheme="majorBidi"/>
        </w:rPr>
        <w:t xml:space="preserve"> sustainable feeding practices in resource-limited settings.</w:t>
      </w:r>
      <w:r w:rsidR="00BF320C" w:rsidRPr="008F2004">
        <w:rPr>
          <w:rFonts w:asciiTheme="majorBidi" w:hAnsiTheme="majorBidi" w:cstheme="majorBidi"/>
          <w:lang w:val="en-AS"/>
        </w:rPr>
        <w:t xml:space="preserve"> </w:t>
      </w:r>
    </w:p>
    <w:p w:rsidR="00527129" w:rsidRPr="008F2004" w:rsidRDefault="00527129" w:rsidP="000858C3">
      <w:pPr>
        <w:pStyle w:val="ListParagraph"/>
        <w:numPr>
          <w:ilvl w:val="0"/>
          <w:numId w:val="1"/>
        </w:numPr>
        <w:spacing w:after="200" w:line="360" w:lineRule="auto"/>
        <w:ind w:left="360"/>
        <w:jc w:val="both"/>
        <w:rPr>
          <w:rFonts w:asciiTheme="majorBidi" w:hAnsiTheme="majorBidi" w:cstheme="majorBidi"/>
          <w:b/>
          <w:bCs/>
        </w:rPr>
      </w:pPr>
      <w:r w:rsidRPr="008F2004">
        <w:rPr>
          <w:rFonts w:asciiTheme="majorBidi" w:hAnsiTheme="majorBidi" w:cstheme="majorBidi"/>
          <w:b/>
          <w:bCs/>
        </w:rPr>
        <w:t>Materials and Methods</w:t>
      </w:r>
      <w:r w:rsidR="005A52B0" w:rsidRPr="008F2004">
        <w:rPr>
          <w:rFonts w:asciiTheme="majorBidi" w:hAnsiTheme="majorBidi" w:cstheme="majorBidi"/>
          <w:b/>
          <w:bCs/>
        </w:rPr>
        <w:t xml:space="preserve"> </w:t>
      </w:r>
    </w:p>
    <w:p w:rsidR="003D36FB" w:rsidRPr="008F2004" w:rsidRDefault="003E37D6" w:rsidP="000858C3">
      <w:pPr>
        <w:spacing w:line="360" w:lineRule="auto"/>
        <w:ind w:firstLine="360"/>
        <w:jc w:val="both"/>
        <w:rPr>
          <w:rFonts w:asciiTheme="majorBidi" w:hAnsiTheme="majorBidi" w:cstheme="majorBidi"/>
          <w:lang w:val="en-AS"/>
        </w:rPr>
      </w:pPr>
      <w:r w:rsidRPr="008F2004">
        <w:rPr>
          <w:rFonts w:asciiTheme="majorBidi" w:hAnsiTheme="majorBidi" w:cstheme="majorBidi"/>
          <w:lang w:val="en-AS"/>
        </w:rPr>
        <w:t>Study</w:t>
      </w:r>
      <w:r w:rsidRPr="008F2004">
        <w:rPr>
          <w:rFonts w:asciiTheme="majorBidi" w:hAnsiTheme="majorBidi" w:cstheme="majorBidi"/>
        </w:rPr>
        <w:t xml:space="preserve"> procedures performed and animal care methods used in the experiment followed guidelines of the JUST Institutional Animal Care and Use Committee</w:t>
      </w:r>
      <w:r w:rsidR="00A4025E" w:rsidRPr="008F2004">
        <w:rPr>
          <w:rFonts w:asciiTheme="majorBidi" w:hAnsiTheme="majorBidi" w:cstheme="majorBidi"/>
          <w:lang w:val="en-AS"/>
        </w:rPr>
        <w:t xml:space="preserve">. </w:t>
      </w:r>
      <w:r w:rsidR="00A4025E" w:rsidRPr="008F2004">
        <w:rPr>
          <w:rFonts w:asciiTheme="majorBidi" w:hAnsiTheme="majorBidi" w:cstheme="majorBidi"/>
        </w:rPr>
        <w:t>The experimental period</w:t>
      </w:r>
      <w:r w:rsidR="00A4025E" w:rsidRPr="008F2004">
        <w:rPr>
          <w:rFonts w:asciiTheme="majorBidi" w:hAnsiTheme="majorBidi" w:cstheme="majorBidi"/>
          <w:lang w:val="en-AS"/>
        </w:rPr>
        <w:t xml:space="preserve"> of the study</w:t>
      </w:r>
      <w:r w:rsidR="00A4025E" w:rsidRPr="008F2004">
        <w:rPr>
          <w:rFonts w:asciiTheme="majorBidi" w:hAnsiTheme="majorBidi" w:cstheme="majorBidi"/>
        </w:rPr>
        <w:t xml:space="preserve"> was divided </w:t>
      </w:r>
      <w:r w:rsidR="00271A15" w:rsidRPr="008F2004">
        <w:rPr>
          <w:rFonts w:asciiTheme="majorBidi" w:hAnsiTheme="majorBidi" w:cstheme="majorBidi"/>
        </w:rPr>
        <w:t>into trial 1 (growth period)  and trial 2 (digestible</w:t>
      </w:r>
      <w:r w:rsidR="00A4025E" w:rsidRPr="008F2004">
        <w:rPr>
          <w:rFonts w:asciiTheme="majorBidi" w:hAnsiTheme="majorBidi" w:cstheme="majorBidi"/>
          <w:lang w:val="en-AS"/>
        </w:rPr>
        <w:t xml:space="preserve"> </w:t>
      </w:r>
      <w:r w:rsidR="00A4025E" w:rsidRPr="008F2004">
        <w:rPr>
          <w:rFonts w:asciiTheme="majorBidi" w:hAnsiTheme="majorBidi" w:cstheme="majorBidi"/>
        </w:rPr>
        <w:t>period</w:t>
      </w:r>
      <w:r w:rsidR="00E302DD" w:rsidRPr="008F2004">
        <w:rPr>
          <w:rFonts w:asciiTheme="majorBidi" w:hAnsiTheme="majorBidi" w:cstheme="majorBidi"/>
          <w:lang w:val="en-AS"/>
        </w:rPr>
        <w:t>)</w:t>
      </w:r>
      <w:r w:rsidR="00A4025E" w:rsidRPr="008F2004">
        <w:rPr>
          <w:rFonts w:asciiTheme="majorBidi" w:hAnsiTheme="majorBidi" w:cstheme="majorBidi"/>
          <w:lang w:val="en-AS"/>
        </w:rPr>
        <w:t>.</w:t>
      </w:r>
    </w:p>
    <w:p w:rsidR="00A4025E" w:rsidRPr="00E50F8C" w:rsidRDefault="00A4025E" w:rsidP="000858C3">
      <w:pPr>
        <w:spacing w:line="360" w:lineRule="auto"/>
        <w:ind w:left="-284" w:firstLine="360"/>
        <w:jc w:val="both"/>
        <w:rPr>
          <w:rFonts w:asciiTheme="majorBidi" w:hAnsiTheme="majorBidi" w:cstheme="majorBidi"/>
          <w:b/>
          <w:bCs/>
          <w:lang w:val="en-AS"/>
        </w:rPr>
      </w:pPr>
      <w:r w:rsidRPr="00E50F8C">
        <w:rPr>
          <w:rFonts w:asciiTheme="majorBidi" w:hAnsiTheme="majorBidi" w:cstheme="majorBidi"/>
          <w:b/>
          <w:bCs/>
          <w:lang w:val="en-AS"/>
        </w:rPr>
        <w:t>2.1</w:t>
      </w:r>
      <w:r w:rsidR="004F3881" w:rsidRPr="00E50F8C">
        <w:rPr>
          <w:rFonts w:asciiTheme="majorBidi" w:hAnsiTheme="majorBidi" w:cstheme="majorBidi"/>
          <w:b/>
          <w:bCs/>
        </w:rPr>
        <w:t>.</w:t>
      </w:r>
      <w:r w:rsidRPr="00E50F8C">
        <w:rPr>
          <w:rFonts w:asciiTheme="majorBidi" w:hAnsiTheme="majorBidi" w:cstheme="majorBidi"/>
          <w:b/>
          <w:bCs/>
          <w:lang w:val="en-AS"/>
        </w:rPr>
        <w:t xml:space="preserve"> Growth period</w:t>
      </w:r>
    </w:p>
    <w:p w:rsidR="00187B86" w:rsidRPr="008F2004" w:rsidRDefault="00212F6C" w:rsidP="000858C3">
      <w:pPr>
        <w:spacing w:line="360" w:lineRule="auto"/>
        <w:ind w:firstLine="360"/>
        <w:jc w:val="both"/>
        <w:rPr>
          <w:rFonts w:asciiTheme="majorBidi" w:hAnsiTheme="majorBidi" w:cstheme="majorBidi"/>
        </w:rPr>
      </w:pPr>
      <w:r w:rsidRPr="008F2004">
        <w:rPr>
          <w:rFonts w:asciiTheme="majorBidi" w:hAnsiTheme="majorBidi" w:cstheme="majorBidi"/>
        </w:rPr>
        <w:t>Twenty</w:t>
      </w:r>
      <w:r w:rsidR="007C0109" w:rsidRPr="008F2004">
        <w:rPr>
          <w:rFonts w:asciiTheme="majorBidi" w:hAnsiTheme="majorBidi" w:cstheme="majorBidi"/>
        </w:rPr>
        <w:t>-four</w:t>
      </w:r>
      <w:r w:rsidR="00DC0439" w:rsidRPr="008F2004">
        <w:rPr>
          <w:rFonts w:asciiTheme="majorBidi" w:hAnsiTheme="majorBidi" w:cstheme="majorBidi"/>
        </w:rPr>
        <w:t xml:space="preserve"> Awassi lambs (</w:t>
      </w:r>
      <w:r w:rsidR="00F2206C" w:rsidRPr="008F2004">
        <w:rPr>
          <w:rFonts w:asciiTheme="majorBidi" w:hAnsiTheme="majorBidi" w:cstheme="majorBidi"/>
        </w:rPr>
        <w:t>29.3</w:t>
      </w:r>
      <w:r w:rsidR="00DC0439" w:rsidRPr="008F2004">
        <w:rPr>
          <w:rFonts w:asciiTheme="majorBidi" w:hAnsiTheme="majorBidi" w:cstheme="majorBidi"/>
        </w:rPr>
        <w:t xml:space="preserve"> ± </w:t>
      </w:r>
      <w:r w:rsidR="00F2206C" w:rsidRPr="008F2004">
        <w:rPr>
          <w:rFonts w:asciiTheme="majorBidi" w:hAnsiTheme="majorBidi" w:cstheme="majorBidi"/>
        </w:rPr>
        <w:t>1.17</w:t>
      </w:r>
      <w:r w:rsidR="00DC0439" w:rsidRPr="008F2004">
        <w:rPr>
          <w:rFonts w:asciiTheme="majorBidi" w:hAnsiTheme="majorBidi" w:cstheme="majorBidi"/>
        </w:rPr>
        <w:t xml:space="preserve"> kg of body weight; </w:t>
      </w:r>
      <w:r w:rsidR="00F2206C" w:rsidRPr="008F2004">
        <w:rPr>
          <w:rFonts w:asciiTheme="majorBidi" w:hAnsiTheme="majorBidi" w:cstheme="majorBidi"/>
        </w:rPr>
        <w:t>5</w:t>
      </w:r>
      <w:r w:rsidRPr="008F2004">
        <w:rPr>
          <w:rFonts w:asciiTheme="majorBidi" w:hAnsiTheme="majorBidi" w:cstheme="majorBidi"/>
        </w:rPr>
        <w:t>-</w:t>
      </w:r>
      <w:r w:rsidR="00F2206C" w:rsidRPr="008F2004">
        <w:rPr>
          <w:rFonts w:asciiTheme="majorBidi" w:hAnsiTheme="majorBidi" w:cstheme="majorBidi"/>
        </w:rPr>
        <w:t>6</w:t>
      </w:r>
      <w:r w:rsidRPr="008F2004">
        <w:rPr>
          <w:rFonts w:asciiTheme="majorBidi" w:hAnsiTheme="majorBidi" w:cstheme="majorBidi"/>
        </w:rPr>
        <w:t xml:space="preserve"> months </w:t>
      </w:r>
      <w:r w:rsidR="00DC0439" w:rsidRPr="008F2004">
        <w:rPr>
          <w:rFonts w:asciiTheme="majorBidi" w:hAnsiTheme="majorBidi" w:cstheme="majorBidi"/>
        </w:rPr>
        <w:t>of age)</w:t>
      </w:r>
      <w:r w:rsidR="003D36FB" w:rsidRPr="008F2004">
        <w:rPr>
          <w:rFonts w:asciiTheme="majorBidi" w:hAnsiTheme="majorBidi" w:cstheme="majorBidi"/>
        </w:rPr>
        <w:t xml:space="preserve"> were</w:t>
      </w:r>
      <w:r w:rsidR="00271A15" w:rsidRPr="008F2004">
        <w:rPr>
          <w:rFonts w:asciiTheme="majorBidi" w:hAnsiTheme="majorBidi" w:cstheme="majorBidi"/>
          <w:lang w:val="en-AS"/>
        </w:rPr>
        <w:t xml:space="preserve"> used in a completely randomized design</w:t>
      </w:r>
      <w:r w:rsidR="00151DA9" w:rsidRPr="008F2004">
        <w:rPr>
          <w:rFonts w:asciiTheme="majorBidi" w:hAnsiTheme="majorBidi" w:cstheme="majorBidi"/>
        </w:rPr>
        <w:t>.</w:t>
      </w:r>
      <w:r w:rsidR="00800BC1" w:rsidRPr="008F2004">
        <w:rPr>
          <w:rFonts w:asciiTheme="majorBidi" w:hAnsiTheme="majorBidi" w:cstheme="majorBidi"/>
        </w:rPr>
        <w:t xml:space="preserve"> All lambs were fed low-quality forage</w:t>
      </w:r>
      <w:r w:rsidR="00D556CA" w:rsidRPr="008F2004">
        <w:rPr>
          <w:rFonts w:asciiTheme="majorBidi" w:hAnsiTheme="majorBidi" w:cstheme="majorBidi"/>
        </w:rPr>
        <w:t xml:space="preserve"> consisting of mix of 70% wheat straw and 30% Alfalfa hay and were supplemented with the basal diet per head, per day </w:t>
      </w:r>
      <w:r w:rsidR="007E1B38" w:rsidRPr="008F2004">
        <w:rPr>
          <w:rFonts w:asciiTheme="majorBidi" w:hAnsiTheme="majorBidi" w:cstheme="majorBidi"/>
        </w:rPr>
        <w:t>and</w:t>
      </w:r>
      <w:r w:rsidR="00D556CA" w:rsidRPr="008F2004">
        <w:rPr>
          <w:rFonts w:asciiTheme="majorBidi" w:hAnsiTheme="majorBidi" w:cstheme="majorBidi"/>
        </w:rPr>
        <w:t xml:space="preserve"> consisted of</w:t>
      </w:r>
      <w:r w:rsidR="00A87B42" w:rsidRPr="008F2004">
        <w:rPr>
          <w:rFonts w:asciiTheme="majorBidi" w:hAnsiTheme="majorBidi" w:cstheme="majorBidi"/>
          <w:lang w:val="en-AS"/>
        </w:rPr>
        <w:t xml:space="preserve"> </w:t>
      </w:r>
      <w:r w:rsidR="00A87B42" w:rsidRPr="008F2004">
        <w:rPr>
          <w:rFonts w:asciiTheme="majorBidi" w:hAnsiTheme="majorBidi" w:cstheme="majorBidi"/>
        </w:rPr>
        <w:t>three groups</w:t>
      </w:r>
      <w:r w:rsidR="00D556CA" w:rsidRPr="008F2004">
        <w:rPr>
          <w:rFonts w:asciiTheme="majorBidi" w:hAnsiTheme="majorBidi" w:cstheme="majorBidi"/>
        </w:rPr>
        <w:t>: (i) 0 g barley grain (BAR) or soybean meal (SBM) (CON; n= 8), (ii) 300 g BAR (BAR; n=8), (ii)</w:t>
      </w:r>
      <w:r w:rsidR="00D556CA" w:rsidRPr="008F2004" w:rsidDel="00392840">
        <w:rPr>
          <w:rFonts w:asciiTheme="majorBidi" w:hAnsiTheme="majorBidi" w:cstheme="majorBidi"/>
        </w:rPr>
        <w:t xml:space="preserve"> </w:t>
      </w:r>
      <w:r w:rsidR="00D556CA" w:rsidRPr="008F2004">
        <w:rPr>
          <w:rFonts w:asciiTheme="majorBidi" w:hAnsiTheme="majorBidi" w:cstheme="majorBidi"/>
        </w:rPr>
        <w:t>300 g SBM (SBM; n=8). The composition of the forage mix was 931, 65.5, 620.1, and 319.3 g/kg of dietary dry matter (DM), crude protein (CP), neutral detergent fiber (NDF)</w:t>
      </w:r>
      <w:r w:rsidR="00271A15" w:rsidRPr="008F2004">
        <w:rPr>
          <w:rFonts w:asciiTheme="majorBidi" w:hAnsiTheme="majorBidi" w:cstheme="majorBidi"/>
        </w:rPr>
        <w:t>,</w:t>
      </w:r>
      <w:r w:rsidR="00D556CA" w:rsidRPr="008F2004">
        <w:rPr>
          <w:rFonts w:asciiTheme="majorBidi" w:hAnsiTheme="majorBidi" w:cstheme="majorBidi"/>
        </w:rPr>
        <w:t xml:space="preserve"> and acid detergent fiber (ADF), respectively.</w:t>
      </w:r>
      <w:r w:rsidR="00800BC1" w:rsidRPr="008F2004">
        <w:rPr>
          <w:rFonts w:asciiTheme="majorBidi" w:hAnsiTheme="majorBidi" w:cstheme="majorBidi"/>
        </w:rPr>
        <w:t xml:space="preserve"> </w:t>
      </w:r>
    </w:p>
    <w:p w:rsidR="00222E54" w:rsidRPr="008F2004" w:rsidRDefault="003415F9" w:rsidP="000858C3">
      <w:pPr>
        <w:spacing w:line="360" w:lineRule="auto"/>
        <w:ind w:firstLine="360"/>
        <w:jc w:val="both"/>
        <w:rPr>
          <w:rFonts w:asciiTheme="majorBidi" w:hAnsiTheme="majorBidi" w:cstheme="majorBidi"/>
        </w:rPr>
      </w:pPr>
      <w:r w:rsidRPr="008F2004">
        <w:rPr>
          <w:rFonts w:asciiTheme="majorBidi" w:hAnsiTheme="majorBidi" w:cstheme="majorBidi"/>
        </w:rPr>
        <w:t xml:space="preserve">Lambs were </w:t>
      </w:r>
      <w:r w:rsidR="009D01FE" w:rsidRPr="008F2004">
        <w:rPr>
          <w:rFonts w:asciiTheme="majorBidi" w:hAnsiTheme="majorBidi" w:cstheme="majorBidi"/>
        </w:rPr>
        <w:t xml:space="preserve">housed </w:t>
      </w:r>
      <w:r w:rsidRPr="008F2004">
        <w:rPr>
          <w:rFonts w:asciiTheme="majorBidi" w:hAnsiTheme="majorBidi" w:cstheme="majorBidi"/>
        </w:rPr>
        <w:t xml:space="preserve">individually using </w:t>
      </w:r>
      <w:r w:rsidR="00271A15" w:rsidRPr="008F2004">
        <w:rPr>
          <w:rFonts w:asciiTheme="majorBidi" w:hAnsiTheme="majorBidi" w:cstheme="majorBidi"/>
        </w:rPr>
        <w:t>separate pens and were adapted to the pens for 10 days</w:t>
      </w:r>
      <w:r w:rsidRPr="008F2004">
        <w:rPr>
          <w:rFonts w:asciiTheme="majorBidi" w:hAnsiTheme="majorBidi" w:cstheme="majorBidi"/>
        </w:rPr>
        <w:t xml:space="preserve"> before the initiation of the study. After that, the test feeding period lasted for 60</w:t>
      </w:r>
      <w:r w:rsidR="0027240E" w:rsidRPr="008F2004">
        <w:rPr>
          <w:rFonts w:asciiTheme="majorBidi" w:hAnsiTheme="majorBidi" w:cstheme="majorBidi"/>
        </w:rPr>
        <w:t xml:space="preserve"> days. </w:t>
      </w:r>
      <w:r w:rsidR="00B905C0" w:rsidRPr="008F2004">
        <w:rPr>
          <w:rFonts w:asciiTheme="majorBidi" w:hAnsiTheme="majorBidi" w:cstheme="majorBidi"/>
        </w:rPr>
        <w:t xml:space="preserve">The lambs were fed </w:t>
      </w:r>
      <w:r w:rsidR="00B905C0" w:rsidRPr="008F2004">
        <w:rPr>
          <w:rFonts w:asciiTheme="majorBidi" w:hAnsiTheme="majorBidi" w:cstheme="majorBidi"/>
          <w:i/>
          <w:iCs/>
        </w:rPr>
        <w:t>ad libitum</w:t>
      </w:r>
      <w:r w:rsidR="00B905C0" w:rsidRPr="008F2004">
        <w:rPr>
          <w:rFonts w:asciiTheme="majorBidi" w:hAnsiTheme="majorBidi" w:cstheme="majorBidi"/>
        </w:rPr>
        <w:t xml:space="preserve"> daily at 8:30 a.m. </w:t>
      </w:r>
      <w:r w:rsidR="006878B6" w:rsidRPr="008F2004">
        <w:rPr>
          <w:rFonts w:asciiTheme="majorBidi" w:hAnsiTheme="majorBidi" w:cstheme="majorBidi"/>
        </w:rPr>
        <w:lastRenderedPageBreak/>
        <w:t>to assess nutrient intake</w:t>
      </w:r>
      <w:r w:rsidR="00B905C0" w:rsidRPr="008F2004">
        <w:rPr>
          <w:rFonts w:asciiTheme="majorBidi" w:hAnsiTheme="majorBidi" w:cstheme="majorBidi"/>
        </w:rPr>
        <w:t xml:space="preserve">. Fresh water was available ad libitum throughout the </w:t>
      </w:r>
      <w:r w:rsidR="006878B6" w:rsidRPr="008F2004">
        <w:rPr>
          <w:rFonts w:asciiTheme="majorBidi" w:hAnsiTheme="majorBidi" w:cstheme="majorBidi"/>
        </w:rPr>
        <w:t>study</w:t>
      </w:r>
      <w:r w:rsidR="00B905C0" w:rsidRPr="008F2004">
        <w:rPr>
          <w:rFonts w:asciiTheme="majorBidi" w:hAnsiTheme="majorBidi" w:cstheme="majorBidi"/>
        </w:rPr>
        <w:t xml:space="preserve"> period.</w:t>
      </w:r>
      <w:r w:rsidR="00CF46A6" w:rsidRPr="008F2004">
        <w:rPr>
          <w:rFonts w:asciiTheme="majorBidi" w:hAnsiTheme="majorBidi" w:cstheme="majorBidi"/>
        </w:rPr>
        <w:t xml:space="preserve"> </w:t>
      </w:r>
      <w:r w:rsidR="00222E54" w:rsidRPr="008F2004">
        <w:rPr>
          <w:rFonts w:asciiTheme="majorBidi" w:hAnsiTheme="majorBidi" w:cstheme="majorBidi"/>
        </w:rPr>
        <w:t>Refusal</w:t>
      </w:r>
      <w:r w:rsidR="00DC65E7" w:rsidRPr="008F2004">
        <w:rPr>
          <w:rFonts w:asciiTheme="majorBidi" w:hAnsiTheme="majorBidi" w:cstheme="majorBidi"/>
        </w:rPr>
        <w:t>s</w:t>
      </w:r>
      <w:r w:rsidR="00222E54" w:rsidRPr="008F2004">
        <w:rPr>
          <w:rFonts w:asciiTheme="majorBidi" w:hAnsiTheme="majorBidi" w:cstheme="majorBidi"/>
        </w:rPr>
        <w:t xml:space="preserve"> were </w:t>
      </w:r>
      <w:r w:rsidR="00187B86" w:rsidRPr="008F2004">
        <w:rPr>
          <w:rFonts w:asciiTheme="majorBidi" w:hAnsiTheme="majorBidi" w:cstheme="majorBidi"/>
        </w:rPr>
        <w:t>recorded</w:t>
      </w:r>
      <w:r w:rsidR="0027240E" w:rsidRPr="008F2004">
        <w:rPr>
          <w:rFonts w:asciiTheme="majorBidi" w:hAnsiTheme="majorBidi" w:cstheme="majorBidi"/>
        </w:rPr>
        <w:t xml:space="preserve"> daily. </w:t>
      </w:r>
      <w:r w:rsidR="00523A76" w:rsidRPr="008F2004">
        <w:rPr>
          <w:rFonts w:asciiTheme="majorBidi" w:hAnsiTheme="majorBidi" w:cstheme="majorBidi"/>
        </w:rPr>
        <w:t xml:space="preserve">To </w:t>
      </w:r>
      <w:r w:rsidR="00562250" w:rsidRPr="008F2004">
        <w:rPr>
          <w:rFonts w:asciiTheme="majorBidi" w:hAnsiTheme="majorBidi" w:cstheme="majorBidi"/>
          <w:lang w:val="en-AS"/>
        </w:rPr>
        <w:t>record</w:t>
      </w:r>
      <w:r w:rsidR="00562250" w:rsidRPr="008F2004">
        <w:rPr>
          <w:rFonts w:asciiTheme="majorBidi" w:hAnsiTheme="majorBidi" w:cstheme="majorBidi"/>
        </w:rPr>
        <w:t xml:space="preserve"> </w:t>
      </w:r>
      <w:r w:rsidR="00523A76" w:rsidRPr="008F2004">
        <w:rPr>
          <w:rFonts w:asciiTheme="majorBidi" w:hAnsiTheme="majorBidi" w:cstheme="majorBidi"/>
        </w:rPr>
        <w:t xml:space="preserve">average daily gain (ADG), </w:t>
      </w:r>
      <w:r w:rsidR="00562250" w:rsidRPr="008F2004">
        <w:rPr>
          <w:rFonts w:asciiTheme="majorBidi" w:hAnsiTheme="majorBidi" w:cstheme="majorBidi"/>
          <w:lang w:val="en-AS"/>
        </w:rPr>
        <w:t>l</w:t>
      </w:r>
      <w:r w:rsidR="00562250" w:rsidRPr="008F2004">
        <w:rPr>
          <w:rFonts w:asciiTheme="majorBidi" w:hAnsiTheme="majorBidi" w:cstheme="majorBidi"/>
        </w:rPr>
        <w:t>ambs</w:t>
      </w:r>
      <w:r w:rsidR="00562250" w:rsidRPr="008F2004">
        <w:rPr>
          <w:rFonts w:asciiTheme="majorBidi" w:hAnsiTheme="majorBidi" w:cstheme="majorBidi"/>
          <w:rtl/>
          <w:lang w:bidi="ar-JO"/>
        </w:rPr>
        <w:t>’</w:t>
      </w:r>
      <w:r w:rsidR="00562250" w:rsidRPr="008F2004">
        <w:rPr>
          <w:rFonts w:asciiTheme="majorBidi" w:hAnsiTheme="majorBidi" w:cstheme="majorBidi"/>
        </w:rPr>
        <w:t xml:space="preserve"> </w:t>
      </w:r>
      <w:r w:rsidR="009D01FE" w:rsidRPr="008F2004">
        <w:rPr>
          <w:rFonts w:asciiTheme="majorBidi" w:hAnsiTheme="majorBidi" w:cstheme="majorBidi"/>
          <w:lang w:val="en-AS"/>
        </w:rPr>
        <w:t xml:space="preserve">body weights </w:t>
      </w:r>
      <w:r w:rsidR="00523A76" w:rsidRPr="008F2004">
        <w:rPr>
          <w:rFonts w:asciiTheme="majorBidi" w:hAnsiTheme="majorBidi" w:cstheme="majorBidi"/>
        </w:rPr>
        <w:t xml:space="preserve">were </w:t>
      </w:r>
      <w:r w:rsidR="009D01FE" w:rsidRPr="008F2004">
        <w:rPr>
          <w:rFonts w:asciiTheme="majorBidi" w:hAnsiTheme="majorBidi" w:cstheme="majorBidi"/>
          <w:lang w:val="en-AS"/>
        </w:rPr>
        <w:t>measured</w:t>
      </w:r>
      <w:r w:rsidR="009D01FE" w:rsidRPr="008F2004">
        <w:rPr>
          <w:rFonts w:asciiTheme="majorBidi" w:hAnsiTheme="majorBidi" w:cstheme="majorBidi"/>
        </w:rPr>
        <w:t xml:space="preserve"> </w:t>
      </w:r>
      <w:r w:rsidR="00562250" w:rsidRPr="008F2004">
        <w:rPr>
          <w:rFonts w:asciiTheme="majorBidi" w:hAnsiTheme="majorBidi" w:cstheme="majorBidi"/>
          <w:lang w:val="en-AS"/>
        </w:rPr>
        <w:t>before feeding at the start</w:t>
      </w:r>
      <w:r w:rsidR="00562250" w:rsidRPr="008F2004">
        <w:rPr>
          <w:rFonts w:asciiTheme="majorBidi" w:hAnsiTheme="majorBidi" w:cstheme="majorBidi"/>
        </w:rPr>
        <w:t xml:space="preserve"> </w:t>
      </w:r>
      <w:r w:rsidR="003212A8" w:rsidRPr="008F2004">
        <w:rPr>
          <w:rFonts w:asciiTheme="majorBidi" w:hAnsiTheme="majorBidi" w:cstheme="majorBidi"/>
        </w:rPr>
        <w:t xml:space="preserve">of the study and </w:t>
      </w:r>
      <w:r w:rsidR="00271A15" w:rsidRPr="008F2004">
        <w:rPr>
          <w:rFonts w:asciiTheme="majorBidi" w:hAnsiTheme="majorBidi" w:cstheme="majorBidi"/>
          <w:lang w:val="en-AS"/>
        </w:rPr>
        <w:t xml:space="preserve">biweeklythereafter until the end of the </w:t>
      </w:r>
      <w:r w:rsidR="00D911D0" w:rsidRPr="008F2004">
        <w:rPr>
          <w:rFonts w:asciiTheme="majorBidi" w:hAnsiTheme="majorBidi" w:cstheme="majorBidi"/>
          <w:lang w:val="en-AS"/>
        </w:rPr>
        <w:t>experimental period</w:t>
      </w:r>
      <w:r w:rsidR="00864428" w:rsidRPr="008F2004">
        <w:rPr>
          <w:rFonts w:asciiTheme="majorBidi" w:hAnsiTheme="majorBidi" w:cstheme="majorBidi"/>
        </w:rPr>
        <w:t>.</w:t>
      </w:r>
      <w:r w:rsidR="00222E54" w:rsidRPr="008F2004">
        <w:rPr>
          <w:rFonts w:asciiTheme="majorBidi" w:hAnsiTheme="majorBidi" w:cstheme="majorBidi"/>
        </w:rPr>
        <w:t xml:space="preserve"> </w:t>
      </w:r>
    </w:p>
    <w:p w:rsidR="00A4025E" w:rsidRPr="00E50F8C" w:rsidRDefault="00A4025E" w:rsidP="000858C3">
      <w:pPr>
        <w:spacing w:line="360" w:lineRule="auto"/>
        <w:jc w:val="both"/>
        <w:rPr>
          <w:rFonts w:asciiTheme="majorBidi" w:hAnsiTheme="majorBidi" w:cstheme="majorBidi"/>
          <w:b/>
          <w:bCs/>
          <w:lang w:val="en-AS"/>
        </w:rPr>
      </w:pPr>
      <w:r w:rsidRPr="00E50F8C">
        <w:rPr>
          <w:rFonts w:asciiTheme="majorBidi" w:hAnsiTheme="majorBidi" w:cstheme="majorBidi"/>
          <w:b/>
          <w:bCs/>
          <w:lang w:val="en-AS"/>
        </w:rPr>
        <w:t>2.2</w:t>
      </w:r>
      <w:r w:rsidR="004F3881" w:rsidRPr="00E50F8C">
        <w:rPr>
          <w:rFonts w:asciiTheme="majorBidi" w:hAnsiTheme="majorBidi" w:cstheme="majorBidi"/>
          <w:b/>
          <w:bCs/>
        </w:rPr>
        <w:t>.</w:t>
      </w:r>
      <w:r w:rsidRPr="00E50F8C">
        <w:rPr>
          <w:rFonts w:asciiTheme="majorBidi" w:hAnsiTheme="majorBidi" w:cstheme="majorBidi"/>
          <w:b/>
          <w:bCs/>
          <w:lang w:val="en-AS"/>
        </w:rPr>
        <w:t xml:space="preserve"> </w:t>
      </w:r>
      <w:r w:rsidR="00271A15" w:rsidRPr="00E50F8C">
        <w:rPr>
          <w:rFonts w:asciiTheme="majorBidi" w:hAnsiTheme="majorBidi" w:cstheme="majorBidi"/>
          <w:b/>
          <w:bCs/>
          <w:lang w:val="en-AS"/>
        </w:rPr>
        <w:t xml:space="preserve">Digestible </w:t>
      </w:r>
      <w:r w:rsidRPr="00E50F8C">
        <w:rPr>
          <w:rFonts w:asciiTheme="majorBidi" w:hAnsiTheme="majorBidi" w:cstheme="majorBidi"/>
          <w:b/>
          <w:bCs/>
          <w:lang w:val="en-AS"/>
        </w:rPr>
        <w:t>period</w:t>
      </w:r>
    </w:p>
    <w:p w:rsidR="00E62B65" w:rsidRPr="008F2004" w:rsidRDefault="00E03AD9" w:rsidP="000858C3">
      <w:pPr>
        <w:spacing w:line="360" w:lineRule="auto"/>
        <w:ind w:firstLine="360"/>
        <w:jc w:val="both"/>
        <w:rPr>
          <w:rFonts w:asciiTheme="majorBidi" w:hAnsiTheme="majorBidi" w:cstheme="majorBidi"/>
          <w:lang w:bidi="ar-JO"/>
        </w:rPr>
      </w:pPr>
      <w:r w:rsidRPr="008F2004">
        <w:rPr>
          <w:rFonts w:asciiTheme="majorBidi" w:hAnsiTheme="majorBidi" w:cstheme="majorBidi"/>
        </w:rPr>
        <w:t xml:space="preserve">A </w:t>
      </w:r>
      <w:r w:rsidRPr="008F2004">
        <w:rPr>
          <w:rFonts w:asciiTheme="majorBidi" w:hAnsiTheme="majorBidi" w:cstheme="majorBidi"/>
          <w:lang w:val="en-AS"/>
        </w:rPr>
        <w:t>10</w:t>
      </w:r>
      <w:r w:rsidRPr="008F2004">
        <w:rPr>
          <w:rFonts w:asciiTheme="majorBidi" w:hAnsiTheme="majorBidi" w:cstheme="majorBidi"/>
        </w:rPr>
        <w:t xml:space="preserve">-day </w:t>
      </w:r>
      <w:r w:rsidRPr="008F2004">
        <w:rPr>
          <w:rFonts w:asciiTheme="majorBidi" w:hAnsiTheme="majorBidi" w:cstheme="majorBidi"/>
          <w:lang w:val="en-AS"/>
        </w:rPr>
        <w:t>digestibel</w:t>
      </w:r>
      <w:r w:rsidRPr="008F2004">
        <w:rPr>
          <w:rFonts w:asciiTheme="majorBidi" w:hAnsiTheme="majorBidi" w:cstheme="majorBidi"/>
        </w:rPr>
        <w:t xml:space="preserve"> period</w:t>
      </w:r>
      <w:r w:rsidR="000D7BEE" w:rsidRPr="008F2004">
        <w:rPr>
          <w:rFonts w:asciiTheme="majorBidi" w:hAnsiTheme="majorBidi" w:cstheme="majorBidi"/>
        </w:rPr>
        <w:t xml:space="preserve"> </w:t>
      </w:r>
      <w:r w:rsidR="000D7BEE" w:rsidRPr="008F2004">
        <w:rPr>
          <w:rFonts w:asciiTheme="majorBidi" w:hAnsiTheme="majorBidi" w:cstheme="majorBidi"/>
          <w:lang w:val="en-AS"/>
        </w:rPr>
        <w:t>(</w:t>
      </w:r>
      <w:r w:rsidR="00077053" w:rsidRPr="008F2004">
        <w:rPr>
          <w:rFonts w:asciiTheme="majorBidi" w:hAnsiTheme="majorBidi" w:cstheme="majorBidi"/>
          <w:lang w:val="en-AS"/>
        </w:rPr>
        <w:t xml:space="preserve">5 </w:t>
      </w:r>
      <w:r w:rsidR="00077053" w:rsidRPr="008F2004">
        <w:rPr>
          <w:rFonts w:asciiTheme="majorBidi" w:hAnsiTheme="majorBidi" w:cstheme="majorBidi"/>
        </w:rPr>
        <w:t>days for adaptation</w:t>
      </w:r>
      <w:r w:rsidR="00077053" w:rsidRPr="008F2004">
        <w:rPr>
          <w:rFonts w:asciiTheme="majorBidi" w:hAnsiTheme="majorBidi" w:cstheme="majorBidi"/>
          <w:lang w:val="en-AS"/>
        </w:rPr>
        <w:t xml:space="preserve"> and</w:t>
      </w:r>
      <w:r w:rsidR="000D7BEE" w:rsidRPr="008F2004">
        <w:rPr>
          <w:rFonts w:asciiTheme="majorBidi" w:hAnsiTheme="majorBidi" w:cstheme="majorBidi"/>
        </w:rPr>
        <w:t xml:space="preserve"> </w:t>
      </w:r>
      <w:r w:rsidR="000D7BEE" w:rsidRPr="008F2004">
        <w:rPr>
          <w:rFonts w:asciiTheme="majorBidi" w:hAnsiTheme="majorBidi" w:cstheme="majorBidi"/>
          <w:lang w:val="en-AS"/>
        </w:rPr>
        <w:t>5</w:t>
      </w:r>
      <w:r w:rsidR="000D7BEE" w:rsidRPr="008F2004">
        <w:rPr>
          <w:rFonts w:asciiTheme="majorBidi" w:hAnsiTheme="majorBidi" w:cstheme="majorBidi"/>
        </w:rPr>
        <w:t>-day</w:t>
      </w:r>
      <w:r w:rsidR="00077053" w:rsidRPr="008F2004">
        <w:rPr>
          <w:rFonts w:asciiTheme="majorBidi" w:hAnsiTheme="majorBidi" w:cstheme="majorBidi"/>
          <w:lang w:val="en-AS"/>
        </w:rPr>
        <w:t xml:space="preserve"> for</w:t>
      </w:r>
      <w:r w:rsidR="000D7BEE" w:rsidRPr="008F2004">
        <w:rPr>
          <w:rFonts w:asciiTheme="majorBidi" w:hAnsiTheme="majorBidi" w:cstheme="majorBidi"/>
        </w:rPr>
        <w:t xml:space="preserve"> dat</w:t>
      </w:r>
      <w:r w:rsidR="00077053" w:rsidRPr="008F2004">
        <w:rPr>
          <w:rFonts w:asciiTheme="majorBidi" w:hAnsiTheme="majorBidi" w:cstheme="majorBidi"/>
        </w:rPr>
        <w:t>a collection</w:t>
      </w:r>
      <w:r w:rsidR="000D7BEE" w:rsidRPr="008F2004">
        <w:rPr>
          <w:rFonts w:asciiTheme="majorBidi" w:hAnsiTheme="majorBidi" w:cstheme="majorBidi"/>
          <w:lang w:val="en-AS"/>
        </w:rPr>
        <w:t>)</w:t>
      </w:r>
      <w:r w:rsidRPr="008F2004">
        <w:rPr>
          <w:rFonts w:asciiTheme="majorBidi" w:hAnsiTheme="majorBidi" w:cstheme="majorBidi"/>
        </w:rPr>
        <w:t xml:space="preserve"> started on the </w:t>
      </w:r>
      <w:r w:rsidR="001F046A" w:rsidRPr="008F2004">
        <w:rPr>
          <w:rFonts w:asciiTheme="majorBidi" w:hAnsiTheme="majorBidi" w:cstheme="majorBidi"/>
        </w:rPr>
        <w:t xml:space="preserve">end of the </w:t>
      </w:r>
      <w:r w:rsidRPr="008F2004">
        <w:rPr>
          <w:rFonts w:asciiTheme="majorBidi" w:hAnsiTheme="majorBidi" w:cstheme="majorBidi"/>
          <w:lang w:val="en-AS"/>
        </w:rPr>
        <w:t>growth period</w:t>
      </w:r>
      <w:r w:rsidR="00E302DD" w:rsidRPr="008F2004">
        <w:rPr>
          <w:rFonts w:asciiTheme="majorBidi" w:hAnsiTheme="majorBidi" w:cstheme="majorBidi"/>
          <w:lang w:val="en-AS"/>
        </w:rPr>
        <w:t xml:space="preserve"> (after the 60 days of growth period) </w:t>
      </w:r>
      <w:r w:rsidR="00E05E9F" w:rsidRPr="008F2004">
        <w:rPr>
          <w:rFonts w:asciiTheme="majorBidi" w:hAnsiTheme="majorBidi" w:cstheme="majorBidi"/>
          <w:lang w:val="en-AS"/>
        </w:rPr>
        <w:t>through wich</w:t>
      </w:r>
      <w:r w:rsidR="001F046A" w:rsidRPr="008F2004">
        <w:rPr>
          <w:rFonts w:asciiTheme="majorBidi" w:hAnsiTheme="majorBidi" w:cstheme="majorBidi"/>
        </w:rPr>
        <w:t xml:space="preserve"> 12 lambs</w:t>
      </w:r>
      <w:r w:rsidR="00E302DD" w:rsidRPr="008F2004">
        <w:rPr>
          <w:rFonts w:asciiTheme="majorBidi" w:hAnsiTheme="majorBidi" w:cstheme="majorBidi"/>
          <w:lang w:val="en-AS"/>
        </w:rPr>
        <w:t xml:space="preserve"> </w:t>
      </w:r>
      <w:r w:rsidR="000D7BEE" w:rsidRPr="008F2004">
        <w:rPr>
          <w:rFonts w:asciiTheme="majorBidi" w:hAnsiTheme="majorBidi" w:cstheme="majorBidi"/>
          <w:lang w:val="en-AS"/>
        </w:rPr>
        <w:t>(</w:t>
      </w:r>
      <w:r w:rsidR="00E302DD" w:rsidRPr="008F2004">
        <w:rPr>
          <w:rFonts w:asciiTheme="majorBidi" w:hAnsiTheme="majorBidi" w:cstheme="majorBidi"/>
          <w:lang w:val="en-AS"/>
        </w:rPr>
        <w:t>from the first trial 1</w:t>
      </w:r>
      <w:r w:rsidR="000D7BEE" w:rsidRPr="008F2004">
        <w:rPr>
          <w:rFonts w:asciiTheme="majorBidi" w:hAnsiTheme="majorBidi" w:cstheme="majorBidi"/>
          <w:lang w:val="en-AS"/>
        </w:rPr>
        <w:t>)</w:t>
      </w:r>
      <w:r w:rsidR="001F046A" w:rsidRPr="008F2004">
        <w:rPr>
          <w:rFonts w:asciiTheme="majorBidi" w:hAnsiTheme="majorBidi" w:cstheme="majorBidi"/>
        </w:rPr>
        <w:t xml:space="preserve"> were randomly </w:t>
      </w:r>
      <w:r w:rsidR="00176F56" w:rsidRPr="008F2004">
        <w:rPr>
          <w:rFonts w:asciiTheme="majorBidi" w:hAnsiTheme="majorBidi" w:cstheme="majorBidi"/>
          <w:lang w:val="en-AS"/>
        </w:rPr>
        <w:t>used</w:t>
      </w:r>
      <w:r w:rsidR="00E302DD" w:rsidRPr="008F2004">
        <w:rPr>
          <w:rFonts w:asciiTheme="majorBidi" w:hAnsiTheme="majorBidi" w:cstheme="majorBidi"/>
        </w:rPr>
        <w:t xml:space="preserve">, at </w:t>
      </w:r>
      <w:r w:rsidR="00E302DD" w:rsidRPr="008F2004">
        <w:rPr>
          <w:rFonts w:asciiTheme="majorBidi" w:hAnsiTheme="majorBidi" w:cstheme="majorBidi"/>
          <w:lang w:val="en-AS"/>
        </w:rPr>
        <w:t>4</w:t>
      </w:r>
      <w:r w:rsidR="00E302DD" w:rsidRPr="008F2004">
        <w:rPr>
          <w:rFonts w:asciiTheme="majorBidi" w:hAnsiTheme="majorBidi" w:cstheme="majorBidi"/>
        </w:rPr>
        <w:t xml:space="preserve"> </w:t>
      </w:r>
      <w:r w:rsidR="00E302DD" w:rsidRPr="008F2004">
        <w:rPr>
          <w:rFonts w:asciiTheme="majorBidi" w:hAnsiTheme="majorBidi" w:cstheme="majorBidi"/>
          <w:lang w:val="en-AS"/>
        </w:rPr>
        <w:t>lambs</w:t>
      </w:r>
      <w:r w:rsidR="00E302DD" w:rsidRPr="008F2004">
        <w:rPr>
          <w:rFonts w:asciiTheme="majorBidi" w:hAnsiTheme="majorBidi" w:cstheme="majorBidi"/>
        </w:rPr>
        <w:t xml:space="preserve">/diet, to one of the </w:t>
      </w:r>
      <w:r w:rsidR="00B55180" w:rsidRPr="008F2004">
        <w:rPr>
          <w:rFonts w:asciiTheme="majorBidi" w:hAnsiTheme="majorBidi" w:cstheme="majorBidi"/>
          <w:lang w:val="en-AS"/>
        </w:rPr>
        <w:t>3</w:t>
      </w:r>
      <w:r w:rsidR="00E302DD" w:rsidRPr="008F2004">
        <w:rPr>
          <w:rFonts w:asciiTheme="majorBidi" w:hAnsiTheme="majorBidi" w:cstheme="majorBidi"/>
        </w:rPr>
        <w:t xml:space="preserve"> diets used in trial 1</w:t>
      </w:r>
      <w:r w:rsidR="000631EF" w:rsidRPr="008F2004">
        <w:rPr>
          <w:rFonts w:asciiTheme="majorBidi" w:hAnsiTheme="majorBidi" w:cstheme="majorBidi"/>
          <w:lang w:val="en-AS"/>
        </w:rPr>
        <w:t xml:space="preserve"> </w:t>
      </w:r>
      <w:r w:rsidR="001F046A" w:rsidRPr="008F2004">
        <w:rPr>
          <w:rFonts w:asciiTheme="majorBidi" w:hAnsiTheme="majorBidi" w:cstheme="majorBidi"/>
        </w:rPr>
        <w:t xml:space="preserve">and </w:t>
      </w:r>
      <w:r w:rsidR="00E302DD" w:rsidRPr="008F2004">
        <w:rPr>
          <w:rFonts w:asciiTheme="majorBidi" w:hAnsiTheme="majorBidi" w:cstheme="majorBidi"/>
        </w:rPr>
        <w:t xml:space="preserve">housed in </w:t>
      </w:r>
      <w:r w:rsidR="001F046A" w:rsidRPr="008F2004">
        <w:rPr>
          <w:rFonts w:asciiTheme="majorBidi" w:hAnsiTheme="majorBidi" w:cstheme="majorBidi"/>
        </w:rPr>
        <w:t>metabolic cages (0.8 × 1.05 m)</w:t>
      </w:r>
      <w:r w:rsidR="00CF46A6" w:rsidRPr="008F2004">
        <w:rPr>
          <w:rFonts w:asciiTheme="majorBidi" w:hAnsiTheme="majorBidi" w:cstheme="majorBidi"/>
        </w:rPr>
        <w:t xml:space="preserve"> </w:t>
      </w:r>
      <w:r w:rsidR="00E302DD" w:rsidRPr="008F2004">
        <w:rPr>
          <w:rFonts w:asciiTheme="majorBidi" w:hAnsiTheme="majorBidi" w:cstheme="majorBidi"/>
        </w:rPr>
        <w:t xml:space="preserve">to </w:t>
      </w:r>
      <w:r w:rsidR="00B55180" w:rsidRPr="008F2004">
        <w:rPr>
          <w:rFonts w:asciiTheme="majorBidi" w:hAnsiTheme="majorBidi" w:cstheme="majorBidi"/>
          <w:lang w:val="en-AS"/>
        </w:rPr>
        <w:t>evaluate</w:t>
      </w:r>
      <w:r w:rsidR="00E302DD" w:rsidRPr="008F2004">
        <w:rPr>
          <w:rFonts w:asciiTheme="majorBidi" w:hAnsiTheme="majorBidi" w:cstheme="majorBidi"/>
        </w:rPr>
        <w:t xml:space="preserve"> nutritio</w:t>
      </w:r>
      <w:r w:rsidR="00A87B42" w:rsidRPr="008F2004">
        <w:rPr>
          <w:rFonts w:asciiTheme="majorBidi" w:hAnsiTheme="majorBidi" w:cstheme="majorBidi"/>
        </w:rPr>
        <w:t>nal digestibility and N balance</w:t>
      </w:r>
      <w:r w:rsidR="001F046A" w:rsidRPr="008F2004">
        <w:rPr>
          <w:rFonts w:asciiTheme="majorBidi" w:hAnsiTheme="majorBidi" w:cstheme="majorBidi"/>
        </w:rPr>
        <w:t xml:space="preserve">. </w:t>
      </w:r>
      <w:r w:rsidR="000631EF" w:rsidRPr="008F2004">
        <w:rPr>
          <w:rFonts w:asciiTheme="majorBidi" w:hAnsiTheme="majorBidi" w:cstheme="majorBidi"/>
          <w:lang w:val="en-AS"/>
        </w:rPr>
        <w:t xml:space="preserve">A </w:t>
      </w:r>
      <w:r w:rsidR="00A7096E" w:rsidRPr="008F2004">
        <w:rPr>
          <w:rFonts w:asciiTheme="majorBidi" w:hAnsiTheme="majorBidi" w:cstheme="majorBidi"/>
        </w:rPr>
        <w:t xml:space="preserve">10% of each </w:t>
      </w:r>
      <w:r w:rsidR="00271A15" w:rsidRPr="008F2004">
        <w:rPr>
          <w:rFonts w:asciiTheme="majorBidi" w:hAnsiTheme="majorBidi" w:cstheme="majorBidi"/>
          <w:lang w:val="en-AS"/>
        </w:rPr>
        <w:t>lamb’s</w:t>
      </w:r>
      <w:r w:rsidR="00271A15" w:rsidRPr="008F2004">
        <w:rPr>
          <w:rFonts w:asciiTheme="majorBidi" w:hAnsiTheme="majorBidi" w:cstheme="majorBidi"/>
        </w:rPr>
        <w:t xml:space="preserve"> </w:t>
      </w:r>
      <w:r w:rsidR="00A7096E" w:rsidRPr="008F2004">
        <w:rPr>
          <w:rFonts w:asciiTheme="majorBidi" w:hAnsiTheme="majorBidi" w:cstheme="majorBidi"/>
        </w:rPr>
        <w:t>feces was collected</w:t>
      </w:r>
      <w:r w:rsidR="000631EF" w:rsidRPr="008F2004">
        <w:rPr>
          <w:rFonts w:asciiTheme="majorBidi" w:hAnsiTheme="majorBidi" w:cstheme="majorBidi"/>
          <w:lang w:val="en-AS"/>
        </w:rPr>
        <w:t xml:space="preserve"> daily</w:t>
      </w:r>
      <w:r w:rsidR="00A7096E" w:rsidRPr="008F2004">
        <w:rPr>
          <w:rFonts w:asciiTheme="majorBidi" w:hAnsiTheme="majorBidi" w:cstheme="majorBidi"/>
        </w:rPr>
        <w:t xml:space="preserve"> and pooled for subsequent chemical analysis.</w:t>
      </w:r>
      <w:r w:rsidR="00CF46A6" w:rsidRPr="008F2004">
        <w:rPr>
          <w:rFonts w:asciiTheme="majorBidi" w:hAnsiTheme="majorBidi" w:cstheme="majorBidi"/>
        </w:rPr>
        <w:t xml:space="preserve"> and stored </w:t>
      </w:r>
      <w:r w:rsidR="001F046A" w:rsidRPr="008F2004">
        <w:rPr>
          <w:rFonts w:asciiTheme="majorBidi" w:hAnsiTheme="majorBidi" w:cstheme="majorBidi"/>
        </w:rPr>
        <w:t>at -20°C</w:t>
      </w:r>
      <w:r w:rsidR="00C951DF" w:rsidRPr="008F2004">
        <w:rPr>
          <w:rFonts w:asciiTheme="majorBidi" w:hAnsiTheme="majorBidi" w:cstheme="majorBidi"/>
        </w:rPr>
        <w:t>.</w:t>
      </w:r>
      <w:r w:rsidR="007469FA" w:rsidRPr="008F2004">
        <w:rPr>
          <w:rFonts w:asciiTheme="majorBidi" w:hAnsiTheme="majorBidi" w:cstheme="majorBidi"/>
          <w:lang w:val="en-AS"/>
        </w:rPr>
        <w:t xml:space="preserve"> Thereafter,</w:t>
      </w:r>
      <w:r w:rsidR="00C951DF" w:rsidRPr="008F2004">
        <w:rPr>
          <w:rFonts w:asciiTheme="majorBidi" w:hAnsiTheme="majorBidi" w:cstheme="majorBidi"/>
          <w:lang w:bidi="ar-JO"/>
        </w:rPr>
        <w:t xml:space="preserve"> </w:t>
      </w:r>
      <w:r w:rsidR="007469FA" w:rsidRPr="008F2004">
        <w:rPr>
          <w:rFonts w:asciiTheme="majorBidi" w:hAnsiTheme="majorBidi" w:cstheme="majorBidi"/>
          <w:lang w:val="en-AS"/>
        </w:rPr>
        <w:t>e</w:t>
      </w:r>
      <w:r w:rsidR="007469FA" w:rsidRPr="008F2004">
        <w:rPr>
          <w:rFonts w:asciiTheme="majorBidi" w:hAnsiTheme="majorBidi" w:cstheme="majorBidi"/>
        </w:rPr>
        <w:t>ach lamb's fecal samples were dried at 55 degrees Celsius in an oven, crushed, and stored fo</w:t>
      </w:r>
      <w:r w:rsidR="00CF46A6" w:rsidRPr="008F2004">
        <w:rPr>
          <w:rFonts w:asciiTheme="majorBidi" w:hAnsiTheme="majorBidi" w:cstheme="majorBidi"/>
        </w:rPr>
        <w:t xml:space="preserve">r additional chemical analysis. </w:t>
      </w:r>
      <w:r w:rsidR="007469FA" w:rsidRPr="008F2004">
        <w:rPr>
          <w:rFonts w:asciiTheme="majorBidi" w:hAnsiTheme="majorBidi" w:cstheme="majorBidi"/>
        </w:rPr>
        <w:t>Using methods developed by AOAC International</w:t>
      </w:r>
      <w:r w:rsidR="00464285" w:rsidRPr="008F2004">
        <w:rPr>
          <w:rFonts w:asciiTheme="majorBidi" w:hAnsiTheme="majorBidi" w:cstheme="majorBidi"/>
        </w:rPr>
        <w:t xml:space="preserve"> (1990)</w:t>
      </w:r>
      <w:r w:rsidR="007469FA" w:rsidRPr="008F2004">
        <w:rPr>
          <w:rFonts w:asciiTheme="majorBidi" w:hAnsiTheme="majorBidi" w:cstheme="majorBidi"/>
        </w:rPr>
        <w:t xml:space="preserve">, samples of feces and feeds were examined for DM (at 100 </w:t>
      </w:r>
      <w:r w:rsidR="007469FA" w:rsidRPr="008F2004">
        <w:rPr>
          <w:rFonts w:asciiTheme="majorBidi" w:hAnsiTheme="majorBidi" w:cstheme="majorBidi"/>
          <w:vertAlign w:val="superscript"/>
        </w:rPr>
        <w:t>o</w:t>
      </w:r>
      <w:r w:rsidR="007469FA" w:rsidRPr="008F2004">
        <w:rPr>
          <w:rFonts w:asciiTheme="majorBidi" w:hAnsiTheme="majorBidi" w:cstheme="majorBidi"/>
        </w:rPr>
        <w:t>C in an oven for 24 hou</w:t>
      </w:r>
      <w:r w:rsidR="006B1E26" w:rsidRPr="008F2004">
        <w:rPr>
          <w:rFonts w:asciiTheme="majorBidi" w:hAnsiTheme="majorBidi" w:cstheme="majorBidi"/>
        </w:rPr>
        <w:t>rs)</w:t>
      </w:r>
      <w:r w:rsidR="006B1E26" w:rsidRPr="008F2004">
        <w:rPr>
          <w:rFonts w:asciiTheme="majorBidi" w:hAnsiTheme="majorBidi" w:cstheme="majorBidi"/>
          <w:lang w:val="en-AS"/>
        </w:rPr>
        <w:t xml:space="preserve">, </w:t>
      </w:r>
      <w:r w:rsidR="007469FA" w:rsidRPr="008F2004">
        <w:rPr>
          <w:rFonts w:asciiTheme="majorBidi" w:hAnsiTheme="majorBidi" w:cstheme="majorBidi"/>
        </w:rPr>
        <w:t>CP (Kjeldahl process; 6.25 × N)</w:t>
      </w:r>
      <w:r w:rsidR="00271A15" w:rsidRPr="008F2004">
        <w:rPr>
          <w:rFonts w:asciiTheme="majorBidi" w:hAnsiTheme="majorBidi" w:cstheme="majorBidi"/>
          <w:lang w:val="en-AS"/>
        </w:rPr>
        <w:t>,</w:t>
      </w:r>
      <w:r w:rsidR="006B1E26" w:rsidRPr="008F2004">
        <w:rPr>
          <w:rFonts w:asciiTheme="majorBidi" w:hAnsiTheme="majorBidi" w:cstheme="majorBidi"/>
          <w:lang w:val="en-AS"/>
        </w:rPr>
        <w:t xml:space="preserve"> </w:t>
      </w:r>
      <w:r w:rsidR="006B1E26" w:rsidRPr="008F2004">
        <w:rPr>
          <w:rFonts w:asciiTheme="majorBidi" w:hAnsiTheme="majorBidi" w:cstheme="majorBidi"/>
        </w:rPr>
        <w:t>and EE (using the Soxtec method)</w:t>
      </w:r>
      <w:r w:rsidR="007469FA" w:rsidRPr="008F2004">
        <w:rPr>
          <w:rFonts w:asciiTheme="majorBidi" w:hAnsiTheme="majorBidi" w:cstheme="majorBidi"/>
        </w:rPr>
        <w:t>. Van Soest's (1991) ANKOM 2000 method was used to assess the fiber contents (NDF and ADF).</w:t>
      </w:r>
      <w:r w:rsidR="00CF46A6" w:rsidRPr="008F2004">
        <w:rPr>
          <w:rFonts w:asciiTheme="majorBidi" w:hAnsiTheme="majorBidi" w:cstheme="majorBidi"/>
        </w:rPr>
        <w:t xml:space="preserve"> </w:t>
      </w:r>
      <w:r w:rsidR="00A4070A" w:rsidRPr="008F2004">
        <w:rPr>
          <w:rFonts w:asciiTheme="majorBidi" w:hAnsiTheme="majorBidi" w:cstheme="majorBidi"/>
        </w:rPr>
        <w:t xml:space="preserve">Urine samples were obtained from each lamb using a urine collection vessel containing 50 mL of 1 </w:t>
      </w:r>
      <w:r w:rsidR="00A4070A" w:rsidRPr="008F2004">
        <w:rPr>
          <w:rFonts w:asciiTheme="majorBidi" w:hAnsiTheme="majorBidi" w:cstheme="majorBidi"/>
          <w:lang w:val="en-AS"/>
        </w:rPr>
        <w:t>N</w:t>
      </w:r>
      <w:r w:rsidR="00A4070A" w:rsidRPr="008F2004">
        <w:rPr>
          <w:rFonts w:asciiTheme="majorBidi" w:hAnsiTheme="majorBidi" w:cstheme="majorBidi"/>
        </w:rPr>
        <w:t xml:space="preserve"> </w:t>
      </w:r>
      <w:r w:rsidR="00A4070A" w:rsidRPr="008F2004">
        <w:rPr>
          <w:rFonts w:asciiTheme="majorBidi" w:hAnsiTheme="majorBidi" w:cstheme="majorBidi"/>
          <w:lang w:val="en-AS"/>
        </w:rPr>
        <w:t>HCL</w:t>
      </w:r>
      <w:r w:rsidR="00A4070A" w:rsidRPr="008F2004">
        <w:rPr>
          <w:rFonts w:asciiTheme="majorBidi" w:hAnsiTheme="majorBidi" w:cstheme="majorBidi"/>
        </w:rPr>
        <w:t>. The samples were weighed and documented, and a 5% aliquot of the urine was taken as a subsample for nitrogen analysis. The subsamples were then combined, and nitrogen content was determined using the Kjeldahl method</w:t>
      </w:r>
      <w:r w:rsidR="00271A15" w:rsidRPr="008F2004">
        <w:rPr>
          <w:rFonts w:asciiTheme="majorBidi" w:hAnsiTheme="majorBidi" w:cstheme="majorBidi"/>
        </w:rPr>
        <w:t>.</w:t>
      </w:r>
    </w:p>
    <w:p w:rsidR="003D36FB" w:rsidRPr="008F2004" w:rsidRDefault="008A2E0C" w:rsidP="000858C3">
      <w:pPr>
        <w:spacing w:line="360" w:lineRule="auto"/>
        <w:ind w:firstLine="360"/>
        <w:jc w:val="both"/>
        <w:rPr>
          <w:rFonts w:asciiTheme="majorBidi" w:hAnsiTheme="majorBidi" w:cstheme="majorBidi"/>
        </w:rPr>
      </w:pPr>
      <w:r w:rsidRPr="008F2004">
        <w:rPr>
          <w:rFonts w:asciiTheme="majorBidi" w:hAnsiTheme="majorBidi" w:cstheme="majorBidi"/>
        </w:rPr>
        <w:t>On the last day of the study</w:t>
      </w:r>
      <w:r w:rsidR="002229C9" w:rsidRPr="008F2004">
        <w:rPr>
          <w:rFonts w:asciiTheme="majorBidi" w:hAnsiTheme="majorBidi" w:cstheme="majorBidi"/>
          <w:lang w:val="en-AS"/>
        </w:rPr>
        <w:t xml:space="preserve">, </w:t>
      </w:r>
      <w:r w:rsidR="002229C9" w:rsidRPr="008F2004">
        <w:rPr>
          <w:rFonts w:asciiTheme="majorBidi" w:hAnsiTheme="majorBidi" w:cstheme="majorBidi"/>
        </w:rPr>
        <w:t>5 mL of rumen fluid</w:t>
      </w:r>
      <w:r w:rsidR="00574B62" w:rsidRPr="008F2004">
        <w:rPr>
          <w:rFonts w:asciiTheme="majorBidi" w:hAnsiTheme="majorBidi" w:cstheme="majorBidi"/>
        </w:rPr>
        <w:t xml:space="preserve"> </w:t>
      </w:r>
      <w:r w:rsidR="002229C9" w:rsidRPr="008F2004">
        <w:rPr>
          <w:rFonts w:asciiTheme="majorBidi" w:hAnsiTheme="majorBidi" w:cstheme="majorBidi"/>
        </w:rPr>
        <w:t>at 0, 2, and 4 h</w:t>
      </w:r>
      <w:r w:rsidR="002229C9" w:rsidRPr="008F2004" w:rsidDel="002229C9">
        <w:rPr>
          <w:rFonts w:asciiTheme="majorBidi" w:hAnsiTheme="majorBidi" w:cstheme="majorBidi"/>
        </w:rPr>
        <w:t xml:space="preserve"> </w:t>
      </w:r>
      <w:r w:rsidR="00574B62" w:rsidRPr="008F2004">
        <w:rPr>
          <w:rFonts w:asciiTheme="majorBidi" w:hAnsiTheme="majorBidi" w:cstheme="majorBidi"/>
        </w:rPr>
        <w:t xml:space="preserve">following </w:t>
      </w:r>
      <w:r w:rsidR="002229C9" w:rsidRPr="008F2004">
        <w:rPr>
          <w:rFonts w:asciiTheme="majorBidi" w:hAnsiTheme="majorBidi" w:cstheme="majorBidi"/>
          <w:lang w:val="en-AS"/>
        </w:rPr>
        <w:t>morning feeding</w:t>
      </w:r>
      <w:r w:rsidRPr="008F2004">
        <w:rPr>
          <w:rFonts w:asciiTheme="majorBidi" w:hAnsiTheme="majorBidi" w:cstheme="majorBidi"/>
        </w:rPr>
        <w:t xml:space="preserve"> </w:t>
      </w:r>
      <w:r w:rsidR="00570171" w:rsidRPr="008F2004">
        <w:rPr>
          <w:rFonts w:asciiTheme="majorBidi" w:hAnsiTheme="majorBidi" w:cstheme="majorBidi"/>
        </w:rPr>
        <w:t>were</w:t>
      </w:r>
      <w:r w:rsidRPr="008F2004">
        <w:rPr>
          <w:rFonts w:asciiTheme="majorBidi" w:hAnsiTheme="majorBidi" w:cstheme="majorBidi"/>
        </w:rPr>
        <w:t xml:space="preserve"> </w:t>
      </w:r>
      <w:r w:rsidR="002229C9" w:rsidRPr="008F2004">
        <w:rPr>
          <w:rFonts w:asciiTheme="majorBidi" w:hAnsiTheme="majorBidi" w:cstheme="majorBidi"/>
          <w:lang w:val="en-AS"/>
        </w:rPr>
        <w:t>sampled</w:t>
      </w:r>
      <w:r w:rsidR="002229C9" w:rsidRPr="008F2004">
        <w:rPr>
          <w:rFonts w:asciiTheme="majorBidi" w:hAnsiTheme="majorBidi" w:cstheme="majorBidi"/>
        </w:rPr>
        <w:t xml:space="preserve"> </w:t>
      </w:r>
      <w:r w:rsidRPr="008F2004">
        <w:rPr>
          <w:rFonts w:asciiTheme="majorBidi" w:hAnsiTheme="majorBidi" w:cstheme="majorBidi"/>
        </w:rPr>
        <w:t xml:space="preserve">using </w:t>
      </w:r>
      <w:r w:rsidR="00570171" w:rsidRPr="008F2004">
        <w:rPr>
          <w:rFonts w:asciiTheme="majorBidi" w:hAnsiTheme="majorBidi" w:cstheme="majorBidi"/>
        </w:rPr>
        <w:t xml:space="preserve">a </w:t>
      </w:r>
      <w:r w:rsidRPr="008F2004">
        <w:rPr>
          <w:rFonts w:asciiTheme="majorBidi" w:hAnsiTheme="majorBidi" w:cstheme="majorBidi"/>
        </w:rPr>
        <w:t>syringe fitted with a G14 needle</w:t>
      </w:r>
      <w:r w:rsidR="002229C9" w:rsidRPr="008F2004">
        <w:rPr>
          <w:rFonts w:asciiTheme="majorBidi" w:hAnsiTheme="majorBidi" w:cstheme="majorBidi"/>
        </w:rPr>
        <w:t xml:space="preserve"> to </w:t>
      </w:r>
      <w:r w:rsidR="002229C9" w:rsidRPr="008F2004">
        <w:rPr>
          <w:rFonts w:asciiTheme="majorBidi" w:hAnsiTheme="majorBidi" w:cstheme="majorBidi"/>
          <w:lang w:val="en-AS"/>
        </w:rPr>
        <w:t>determine</w:t>
      </w:r>
      <w:r w:rsidR="002229C9" w:rsidRPr="008F2004">
        <w:rPr>
          <w:rFonts w:asciiTheme="majorBidi" w:hAnsiTheme="majorBidi" w:cstheme="majorBidi"/>
        </w:rPr>
        <w:t xml:space="preserve"> rumen fluid pH</w:t>
      </w:r>
      <w:r w:rsidRPr="008F2004">
        <w:rPr>
          <w:rFonts w:asciiTheme="majorBidi" w:hAnsiTheme="majorBidi" w:cstheme="majorBidi"/>
        </w:rPr>
        <w:t>.</w:t>
      </w:r>
    </w:p>
    <w:p w:rsidR="00E62B65" w:rsidRPr="00E50F8C" w:rsidRDefault="000133FE" w:rsidP="000858C3">
      <w:pPr>
        <w:spacing w:line="360" w:lineRule="auto"/>
        <w:rPr>
          <w:rFonts w:asciiTheme="majorBidi" w:hAnsiTheme="majorBidi" w:cstheme="majorBidi"/>
          <w:b/>
          <w:bCs/>
        </w:rPr>
      </w:pPr>
      <w:r w:rsidRPr="00E50F8C">
        <w:rPr>
          <w:rFonts w:asciiTheme="majorBidi" w:hAnsiTheme="majorBidi" w:cstheme="majorBidi"/>
          <w:b/>
          <w:bCs/>
        </w:rPr>
        <w:t>2.</w:t>
      </w:r>
      <w:r w:rsidR="00A87B42" w:rsidRPr="00E50F8C">
        <w:rPr>
          <w:rFonts w:asciiTheme="majorBidi" w:hAnsiTheme="majorBidi" w:cstheme="majorBidi"/>
          <w:b/>
          <w:bCs/>
        </w:rPr>
        <w:t>3</w:t>
      </w:r>
      <w:r w:rsidR="004F3881" w:rsidRPr="00E50F8C">
        <w:rPr>
          <w:rFonts w:asciiTheme="majorBidi" w:hAnsiTheme="majorBidi" w:cstheme="majorBidi"/>
          <w:b/>
          <w:bCs/>
        </w:rPr>
        <w:t>.</w:t>
      </w:r>
      <w:r w:rsidRPr="00E50F8C">
        <w:rPr>
          <w:rFonts w:asciiTheme="majorBidi" w:hAnsiTheme="majorBidi" w:cstheme="majorBidi"/>
          <w:b/>
          <w:bCs/>
        </w:rPr>
        <w:t xml:space="preserve"> </w:t>
      </w:r>
      <w:r w:rsidR="00E62B65" w:rsidRPr="00E50F8C">
        <w:rPr>
          <w:rFonts w:asciiTheme="majorBidi" w:hAnsiTheme="majorBidi" w:cstheme="majorBidi"/>
          <w:b/>
          <w:bCs/>
        </w:rPr>
        <w:t xml:space="preserve">Statistical </w:t>
      </w:r>
      <w:r w:rsidR="00BD7FE5" w:rsidRPr="00E50F8C">
        <w:rPr>
          <w:rFonts w:asciiTheme="majorBidi" w:hAnsiTheme="majorBidi" w:cstheme="majorBidi"/>
          <w:b/>
          <w:bCs/>
        </w:rPr>
        <w:t>Procedures</w:t>
      </w:r>
    </w:p>
    <w:p w:rsidR="00DC0439" w:rsidRPr="008F2004" w:rsidRDefault="00B16446" w:rsidP="000858C3">
      <w:pPr>
        <w:spacing w:line="360" w:lineRule="auto"/>
        <w:ind w:firstLine="360"/>
        <w:jc w:val="both"/>
        <w:rPr>
          <w:rFonts w:asciiTheme="majorBidi" w:hAnsiTheme="majorBidi" w:cstheme="majorBidi"/>
        </w:rPr>
      </w:pPr>
      <w:r w:rsidRPr="008F2004">
        <w:rPr>
          <w:rFonts w:asciiTheme="majorBidi" w:hAnsiTheme="majorBidi" w:cstheme="majorBidi"/>
        </w:rPr>
        <w:t xml:space="preserve">The experiment was carried out using </w:t>
      </w:r>
      <w:r w:rsidR="00271A15" w:rsidRPr="008F2004">
        <w:rPr>
          <w:rFonts w:asciiTheme="majorBidi" w:hAnsiTheme="majorBidi" w:cstheme="majorBidi"/>
        </w:rPr>
        <w:t xml:space="preserve">a </w:t>
      </w:r>
      <w:r w:rsidRPr="008F2004">
        <w:rPr>
          <w:rFonts w:asciiTheme="majorBidi" w:hAnsiTheme="majorBidi" w:cstheme="majorBidi"/>
        </w:rPr>
        <w:t xml:space="preserve">completely randomized design. </w:t>
      </w:r>
      <w:r w:rsidR="009F6DC9" w:rsidRPr="008F2004">
        <w:rPr>
          <w:rFonts w:asciiTheme="majorBidi" w:hAnsiTheme="majorBidi" w:cstheme="majorBidi"/>
        </w:rPr>
        <w:t xml:space="preserve">All data were analyzed using </w:t>
      </w:r>
      <w:r w:rsidR="00574B62" w:rsidRPr="008F2004">
        <w:rPr>
          <w:rFonts w:asciiTheme="majorBidi" w:hAnsiTheme="majorBidi" w:cstheme="majorBidi"/>
        </w:rPr>
        <w:t xml:space="preserve">a </w:t>
      </w:r>
      <w:r w:rsidR="009F6DC9" w:rsidRPr="008F2004">
        <w:rPr>
          <w:rFonts w:asciiTheme="majorBidi" w:hAnsiTheme="majorBidi" w:cstheme="majorBidi"/>
        </w:rPr>
        <w:t>mixed procedure of SAS</w:t>
      </w:r>
      <w:r w:rsidRPr="008F2004">
        <w:rPr>
          <w:rFonts w:asciiTheme="majorBidi" w:hAnsiTheme="majorBidi" w:cstheme="majorBidi"/>
        </w:rPr>
        <w:t xml:space="preserve"> </w:t>
      </w:r>
      <w:r w:rsidR="00271A15" w:rsidRPr="008F2004">
        <w:rPr>
          <w:rFonts w:asciiTheme="majorBidi" w:hAnsiTheme="majorBidi" w:cstheme="majorBidi"/>
        </w:rPr>
        <w:t>version 8.1 (SAS</w:t>
      </w:r>
      <w:r w:rsidRPr="008F2004">
        <w:rPr>
          <w:rFonts w:asciiTheme="majorBidi" w:hAnsiTheme="majorBidi" w:cstheme="majorBidi"/>
        </w:rPr>
        <w:t xml:space="preserve"> Institute, 2000).</w:t>
      </w:r>
      <w:r w:rsidR="009F6DC9" w:rsidRPr="008F2004">
        <w:rPr>
          <w:rFonts w:asciiTheme="majorBidi" w:hAnsiTheme="majorBidi" w:cstheme="majorBidi"/>
        </w:rPr>
        <w:t xml:space="preserve"> </w:t>
      </w:r>
      <w:r w:rsidRPr="008F2004">
        <w:rPr>
          <w:rFonts w:asciiTheme="majorBidi" w:hAnsiTheme="majorBidi" w:cstheme="majorBidi"/>
        </w:rPr>
        <w:t>T</w:t>
      </w:r>
      <w:r w:rsidR="00A94E86" w:rsidRPr="008F2004">
        <w:rPr>
          <w:rFonts w:asciiTheme="majorBidi" w:hAnsiTheme="majorBidi" w:cstheme="majorBidi"/>
        </w:rPr>
        <w:t>he</w:t>
      </w:r>
      <w:r w:rsidR="00615747" w:rsidRPr="008F2004">
        <w:rPr>
          <w:rFonts w:asciiTheme="majorBidi" w:hAnsiTheme="majorBidi" w:cstheme="majorBidi"/>
        </w:rPr>
        <w:t xml:space="preserve"> lamb</w:t>
      </w:r>
      <w:r w:rsidR="009F6DC9" w:rsidRPr="008F2004">
        <w:rPr>
          <w:rFonts w:asciiTheme="majorBidi" w:hAnsiTheme="majorBidi" w:cstheme="majorBidi"/>
        </w:rPr>
        <w:t xml:space="preserve"> and </w:t>
      </w:r>
      <w:r w:rsidR="005B5ED4" w:rsidRPr="008F2004">
        <w:rPr>
          <w:rFonts w:asciiTheme="majorBidi" w:hAnsiTheme="majorBidi" w:cstheme="majorBidi"/>
        </w:rPr>
        <w:t xml:space="preserve">treatment </w:t>
      </w:r>
      <w:r w:rsidR="00615747" w:rsidRPr="008F2004">
        <w:rPr>
          <w:rFonts w:asciiTheme="majorBidi" w:hAnsiTheme="majorBidi" w:cstheme="majorBidi"/>
        </w:rPr>
        <w:t>diet</w:t>
      </w:r>
      <w:r w:rsidR="009F6DC9" w:rsidRPr="008F2004">
        <w:rPr>
          <w:rFonts w:asciiTheme="majorBidi" w:hAnsiTheme="majorBidi" w:cstheme="majorBidi"/>
        </w:rPr>
        <w:t xml:space="preserve"> </w:t>
      </w:r>
      <w:r w:rsidRPr="008F2004">
        <w:rPr>
          <w:rFonts w:asciiTheme="majorBidi" w:hAnsiTheme="majorBidi" w:cstheme="majorBidi"/>
        </w:rPr>
        <w:t>were considered as the</w:t>
      </w:r>
      <w:r w:rsidR="009F6DC9" w:rsidRPr="008F2004">
        <w:rPr>
          <w:rFonts w:asciiTheme="majorBidi" w:hAnsiTheme="majorBidi" w:cstheme="majorBidi"/>
        </w:rPr>
        <w:t xml:space="preserve"> </w:t>
      </w:r>
      <w:r w:rsidRPr="008F2004">
        <w:rPr>
          <w:rFonts w:asciiTheme="majorBidi" w:hAnsiTheme="majorBidi" w:cstheme="majorBidi"/>
        </w:rPr>
        <w:t xml:space="preserve">random and </w:t>
      </w:r>
      <w:r w:rsidR="009F6DC9" w:rsidRPr="008F2004">
        <w:rPr>
          <w:rFonts w:asciiTheme="majorBidi" w:hAnsiTheme="majorBidi" w:cstheme="majorBidi"/>
        </w:rPr>
        <w:t>fixed effect</w:t>
      </w:r>
      <w:r w:rsidRPr="008F2004">
        <w:rPr>
          <w:rFonts w:asciiTheme="majorBidi" w:hAnsiTheme="majorBidi" w:cstheme="majorBidi"/>
        </w:rPr>
        <w:t>, respectively</w:t>
      </w:r>
      <w:r w:rsidR="009F6DC9" w:rsidRPr="008F2004">
        <w:rPr>
          <w:rFonts w:asciiTheme="majorBidi" w:hAnsiTheme="majorBidi" w:cstheme="majorBidi"/>
        </w:rPr>
        <w:t xml:space="preserve">. </w:t>
      </w:r>
      <w:r w:rsidR="005B5ED4" w:rsidRPr="008F2004">
        <w:rPr>
          <w:rFonts w:asciiTheme="majorBidi" w:hAnsiTheme="majorBidi" w:cstheme="majorBidi"/>
        </w:rPr>
        <w:t xml:space="preserve">The experimental unit was </w:t>
      </w:r>
      <w:r w:rsidR="00271A15" w:rsidRPr="008F2004">
        <w:rPr>
          <w:rFonts w:asciiTheme="majorBidi" w:hAnsiTheme="majorBidi" w:cstheme="majorBidi"/>
        </w:rPr>
        <w:t xml:space="preserve">a </w:t>
      </w:r>
      <w:r w:rsidR="005B5ED4" w:rsidRPr="008F2004">
        <w:rPr>
          <w:rFonts w:asciiTheme="majorBidi" w:hAnsiTheme="majorBidi" w:cstheme="majorBidi"/>
        </w:rPr>
        <w:t>lamb.</w:t>
      </w:r>
      <w:r w:rsidR="00305E40" w:rsidRPr="008F2004">
        <w:rPr>
          <w:rFonts w:asciiTheme="majorBidi" w:hAnsiTheme="majorBidi" w:cstheme="majorBidi"/>
        </w:rPr>
        <w:t xml:space="preserve"> Ruminal pH, collected at the fixed times after feeding</w:t>
      </w:r>
      <w:r w:rsidR="00271A15" w:rsidRPr="008F2004">
        <w:rPr>
          <w:rFonts w:asciiTheme="majorBidi" w:hAnsiTheme="majorBidi" w:cstheme="majorBidi"/>
        </w:rPr>
        <w:t>, was analyzed as a</w:t>
      </w:r>
      <w:r w:rsidR="00971C2E" w:rsidRPr="008F2004">
        <w:rPr>
          <w:rFonts w:asciiTheme="majorBidi" w:hAnsiTheme="majorBidi" w:cstheme="majorBidi"/>
        </w:rPr>
        <w:t xml:space="preserve"> repeated</w:t>
      </w:r>
      <w:r w:rsidR="00305E40" w:rsidRPr="008F2004">
        <w:rPr>
          <w:rFonts w:asciiTheme="majorBidi" w:hAnsiTheme="majorBidi" w:cstheme="majorBidi"/>
        </w:rPr>
        <w:t xml:space="preserve"> </w:t>
      </w:r>
      <w:r w:rsidR="00971C2E" w:rsidRPr="008F2004">
        <w:rPr>
          <w:rFonts w:asciiTheme="majorBidi" w:hAnsiTheme="majorBidi" w:cstheme="majorBidi"/>
        </w:rPr>
        <w:t>measure</w:t>
      </w:r>
      <w:r w:rsidR="00305E40" w:rsidRPr="008F2004">
        <w:rPr>
          <w:rFonts w:asciiTheme="majorBidi" w:hAnsiTheme="majorBidi" w:cstheme="majorBidi"/>
        </w:rPr>
        <w:t>.</w:t>
      </w:r>
      <w:r w:rsidR="00403270" w:rsidRPr="008F2004">
        <w:rPr>
          <w:rFonts w:asciiTheme="majorBidi" w:hAnsiTheme="majorBidi" w:cstheme="majorBidi"/>
        </w:rPr>
        <w:t xml:space="preserve"> </w:t>
      </w:r>
      <w:r w:rsidR="00305E40" w:rsidRPr="008F2004">
        <w:rPr>
          <w:rFonts w:asciiTheme="majorBidi" w:hAnsiTheme="majorBidi" w:cstheme="majorBidi"/>
        </w:rPr>
        <w:t xml:space="preserve">The model included treatment, time, and </w:t>
      </w:r>
      <w:r w:rsidR="00271A15" w:rsidRPr="008F2004">
        <w:rPr>
          <w:rFonts w:asciiTheme="majorBidi" w:hAnsiTheme="majorBidi" w:cstheme="majorBidi"/>
        </w:rPr>
        <w:t>the treatment-by-time</w:t>
      </w:r>
      <w:r w:rsidR="00971C2E" w:rsidRPr="008F2004">
        <w:rPr>
          <w:rFonts w:asciiTheme="majorBidi" w:hAnsiTheme="majorBidi" w:cstheme="majorBidi"/>
        </w:rPr>
        <w:t xml:space="preserve"> interaction</w:t>
      </w:r>
      <w:r w:rsidR="005B5ED4" w:rsidRPr="008F2004">
        <w:rPr>
          <w:rFonts w:asciiTheme="majorBidi" w:hAnsiTheme="majorBidi" w:cstheme="majorBidi"/>
        </w:rPr>
        <w:t xml:space="preserve">. </w:t>
      </w:r>
      <w:r w:rsidR="00403270" w:rsidRPr="008F2004">
        <w:rPr>
          <w:rFonts w:asciiTheme="majorBidi" w:hAnsiTheme="majorBidi" w:cstheme="majorBidi"/>
        </w:rPr>
        <w:t>The data are presented as</w:t>
      </w:r>
      <w:r w:rsidR="001F0C2E" w:rsidRPr="008F2004">
        <w:rPr>
          <w:rFonts w:asciiTheme="majorBidi" w:hAnsiTheme="majorBidi" w:cstheme="majorBidi"/>
        </w:rPr>
        <w:t xml:space="preserve"> </w:t>
      </w:r>
      <w:r w:rsidR="00403270" w:rsidRPr="008F2004">
        <w:rPr>
          <w:rFonts w:asciiTheme="majorBidi" w:hAnsiTheme="majorBidi" w:cstheme="majorBidi"/>
        </w:rPr>
        <w:t>t</w:t>
      </w:r>
      <w:r w:rsidR="001F0C2E" w:rsidRPr="008F2004">
        <w:rPr>
          <w:rFonts w:asciiTheme="majorBidi" w:hAnsiTheme="majorBidi" w:cstheme="majorBidi"/>
        </w:rPr>
        <w:t xml:space="preserve">he mean and the </w:t>
      </w:r>
      <w:r w:rsidR="005B5ED4" w:rsidRPr="008F2004">
        <w:rPr>
          <w:rFonts w:asciiTheme="majorBidi" w:hAnsiTheme="majorBidi" w:cstheme="majorBidi"/>
        </w:rPr>
        <w:t xml:space="preserve">standard error of the mean </w:t>
      </w:r>
      <w:r w:rsidR="00403270" w:rsidRPr="008F2004">
        <w:rPr>
          <w:rFonts w:asciiTheme="majorBidi" w:hAnsiTheme="majorBidi" w:cstheme="majorBidi"/>
        </w:rPr>
        <w:t>across the treatments</w:t>
      </w:r>
      <w:r w:rsidR="001F0C2E" w:rsidRPr="008F2004">
        <w:rPr>
          <w:rFonts w:asciiTheme="majorBidi" w:hAnsiTheme="majorBidi" w:cstheme="majorBidi"/>
        </w:rPr>
        <w:t>.</w:t>
      </w:r>
      <w:r w:rsidR="009F6DC9" w:rsidRPr="008F2004">
        <w:rPr>
          <w:rFonts w:asciiTheme="majorBidi" w:hAnsiTheme="majorBidi" w:cstheme="majorBidi"/>
        </w:rPr>
        <w:t xml:space="preserve"> </w:t>
      </w:r>
      <w:r w:rsidR="001B5F96" w:rsidRPr="008F2004">
        <w:rPr>
          <w:rFonts w:asciiTheme="majorBidi" w:hAnsiTheme="majorBidi" w:cstheme="majorBidi"/>
        </w:rPr>
        <w:t xml:space="preserve">Differences </w:t>
      </w:r>
      <w:r w:rsidR="00BD7FE5" w:rsidRPr="008F2004">
        <w:rPr>
          <w:rFonts w:asciiTheme="majorBidi" w:hAnsiTheme="majorBidi" w:cstheme="majorBidi"/>
        </w:rPr>
        <w:t xml:space="preserve">were </w:t>
      </w:r>
      <w:r w:rsidR="00062446" w:rsidRPr="008F2004">
        <w:rPr>
          <w:rFonts w:asciiTheme="majorBidi" w:hAnsiTheme="majorBidi" w:cstheme="majorBidi"/>
          <w:lang w:val="en-AS"/>
        </w:rPr>
        <w:t>declared</w:t>
      </w:r>
      <w:r w:rsidR="001F0C2E" w:rsidRPr="008F2004">
        <w:rPr>
          <w:rFonts w:asciiTheme="majorBidi" w:hAnsiTheme="majorBidi" w:cstheme="majorBidi"/>
        </w:rPr>
        <w:t xml:space="preserve"> to be</w:t>
      </w:r>
      <w:r w:rsidR="009F6DC9" w:rsidRPr="008F2004">
        <w:rPr>
          <w:rFonts w:asciiTheme="majorBidi" w:hAnsiTheme="majorBidi" w:cstheme="majorBidi"/>
        </w:rPr>
        <w:t xml:space="preserve"> significant </w:t>
      </w:r>
      <w:r w:rsidR="001F0C2E" w:rsidRPr="008F2004">
        <w:rPr>
          <w:rFonts w:asciiTheme="majorBidi" w:hAnsiTheme="majorBidi" w:cstheme="majorBidi"/>
        </w:rPr>
        <w:t xml:space="preserve">at P </w:t>
      </w:r>
      <w:r w:rsidR="00B8412B" w:rsidRPr="008F2004">
        <w:rPr>
          <w:rFonts w:asciiTheme="majorBidi" w:hAnsiTheme="majorBidi" w:cstheme="majorBidi"/>
        </w:rPr>
        <w:t xml:space="preserve">≤ </w:t>
      </w:r>
      <w:r w:rsidR="001F0C2E" w:rsidRPr="008F2004">
        <w:rPr>
          <w:rFonts w:asciiTheme="majorBidi" w:hAnsiTheme="majorBidi" w:cstheme="majorBidi"/>
        </w:rPr>
        <w:t>0.05</w:t>
      </w:r>
      <w:r w:rsidR="005644B5" w:rsidRPr="008F2004">
        <w:rPr>
          <w:rFonts w:asciiTheme="majorBidi" w:hAnsiTheme="majorBidi" w:cstheme="majorBidi"/>
        </w:rPr>
        <w:t>.</w:t>
      </w:r>
    </w:p>
    <w:p w:rsidR="00527129" w:rsidRPr="008F2004" w:rsidRDefault="00527129" w:rsidP="000858C3">
      <w:pPr>
        <w:pStyle w:val="ListParagraph"/>
        <w:numPr>
          <w:ilvl w:val="0"/>
          <w:numId w:val="1"/>
        </w:numPr>
        <w:spacing w:after="200" w:line="360" w:lineRule="auto"/>
        <w:ind w:left="360"/>
        <w:jc w:val="both"/>
        <w:rPr>
          <w:rFonts w:asciiTheme="majorBidi" w:hAnsiTheme="majorBidi" w:cstheme="majorBidi"/>
          <w:b/>
          <w:bCs/>
        </w:rPr>
      </w:pPr>
      <w:r w:rsidRPr="008F2004">
        <w:rPr>
          <w:rFonts w:asciiTheme="majorBidi" w:hAnsiTheme="majorBidi" w:cstheme="majorBidi"/>
          <w:b/>
          <w:bCs/>
        </w:rPr>
        <w:t>Results</w:t>
      </w:r>
    </w:p>
    <w:p w:rsidR="00AA5A7F" w:rsidRPr="008F2004" w:rsidRDefault="00AA5A7F" w:rsidP="000858C3">
      <w:pPr>
        <w:spacing w:line="360" w:lineRule="auto"/>
        <w:ind w:right="-432"/>
        <w:jc w:val="both"/>
        <w:rPr>
          <w:rFonts w:asciiTheme="majorBidi" w:hAnsiTheme="majorBidi" w:cstheme="majorBidi"/>
        </w:rPr>
      </w:pPr>
      <w:r w:rsidRPr="008F2004">
        <w:rPr>
          <w:rFonts w:asciiTheme="majorBidi" w:hAnsiTheme="majorBidi" w:cstheme="majorBidi"/>
        </w:rPr>
        <w:t xml:space="preserve">Forage </w:t>
      </w:r>
      <w:r w:rsidRPr="008F2004">
        <w:rPr>
          <w:rFonts w:asciiTheme="majorBidi" w:hAnsiTheme="majorBidi" w:cstheme="majorBidi"/>
          <w:lang w:val="en-AS"/>
        </w:rPr>
        <w:t>intake</w:t>
      </w:r>
      <w:r w:rsidRPr="008F2004">
        <w:rPr>
          <w:rFonts w:asciiTheme="majorBidi" w:hAnsiTheme="majorBidi" w:cstheme="majorBidi"/>
        </w:rPr>
        <w:t xml:space="preserve"> was greater (p&lt;0.002) in the group supplemented with SBM than in those on the BAR and CON diets (</w:t>
      </w:r>
      <w:r w:rsidR="00271A15" w:rsidRPr="008F2004">
        <w:rPr>
          <w:rFonts w:asciiTheme="majorBidi" w:hAnsiTheme="majorBidi" w:cstheme="majorBidi"/>
        </w:rPr>
        <w:t>Table 1</w:t>
      </w:r>
      <w:r w:rsidRPr="008F2004">
        <w:rPr>
          <w:rFonts w:asciiTheme="majorBidi" w:hAnsiTheme="majorBidi" w:cstheme="majorBidi"/>
        </w:rPr>
        <w:t>). The SBM diet had the highest DM and CP intake (g/day) (p&lt;0.0001), followed by the BAR diet, and the CON diet had the lowest. Lambs fed the SBM diet had greater (p&lt;0.003) intake of NDF and ADF compared to the lambs fed the BAR and  CON diets.</w:t>
      </w:r>
    </w:p>
    <w:p w:rsidR="00704D05" w:rsidRPr="008F2004" w:rsidRDefault="00704D05" w:rsidP="000858C3">
      <w:pPr>
        <w:spacing w:line="360" w:lineRule="auto"/>
        <w:ind w:right="-432"/>
        <w:jc w:val="both"/>
        <w:rPr>
          <w:rFonts w:asciiTheme="majorBidi" w:hAnsiTheme="majorBidi" w:cstheme="majorBidi"/>
        </w:rPr>
      </w:pPr>
      <w:r w:rsidRPr="008F2004">
        <w:rPr>
          <w:rFonts w:asciiTheme="majorBidi" w:hAnsiTheme="majorBidi" w:cstheme="majorBidi"/>
          <w:b/>
          <w:bCs/>
          <w:color w:val="000000" w:themeColor="text1"/>
        </w:rPr>
        <w:t xml:space="preserve">Table </w:t>
      </w:r>
      <w:r w:rsidR="008F4351" w:rsidRPr="008F2004">
        <w:rPr>
          <w:rFonts w:asciiTheme="majorBidi" w:hAnsiTheme="majorBidi" w:cstheme="majorBidi"/>
          <w:b/>
          <w:bCs/>
          <w:color w:val="000000" w:themeColor="text1"/>
        </w:rPr>
        <w:t>1.</w:t>
      </w:r>
      <w:r w:rsidRPr="008F2004">
        <w:rPr>
          <w:rFonts w:asciiTheme="majorBidi" w:hAnsiTheme="majorBidi" w:cstheme="majorBidi"/>
          <w:b/>
          <w:bCs/>
          <w:color w:val="000000" w:themeColor="text1"/>
          <w:lang w:val="en-AS"/>
        </w:rPr>
        <w:t xml:space="preserve"> </w:t>
      </w:r>
      <w:r w:rsidRPr="008F2004">
        <w:rPr>
          <w:rFonts w:asciiTheme="majorBidi" w:hAnsiTheme="majorBidi" w:cstheme="majorBidi"/>
          <w:b/>
          <w:bCs/>
          <w:color w:val="000000" w:themeColor="text1"/>
        </w:rPr>
        <w:t>Effect of barley grain (BAR) or soybean meal (SBM) supplementation on nutrient intake of Awassi lambs fed low-quality forages.</w:t>
      </w:r>
    </w:p>
    <w:p w:rsidR="00AA5A7F" w:rsidRPr="008F2004" w:rsidRDefault="00AA5A7F" w:rsidP="000858C3">
      <w:pPr>
        <w:spacing w:line="360" w:lineRule="auto"/>
        <w:jc w:val="both"/>
        <w:rPr>
          <w:rFonts w:asciiTheme="majorBidi" w:hAnsiTheme="majorBidi" w:cstheme="majorBidi"/>
        </w:rPr>
      </w:pPr>
      <w:r w:rsidRPr="008F2004">
        <w:rPr>
          <w:rFonts w:asciiTheme="majorBidi" w:hAnsiTheme="majorBidi" w:cstheme="majorBidi"/>
        </w:rPr>
        <w:lastRenderedPageBreak/>
        <w:t>The SBM diet had the highest digestibility of DM (p=0.0004) and CP (p&lt;0.0001), followed by the BAR diet, while the CON diet had the lowest.</w:t>
      </w:r>
      <w:r w:rsidRPr="008F2004">
        <w:rPr>
          <w:rFonts w:asciiTheme="majorBidi" w:hAnsiTheme="majorBidi" w:cstheme="majorBidi"/>
          <w:lang w:val="en-AS"/>
        </w:rPr>
        <w:t xml:space="preserve"> </w:t>
      </w:r>
      <w:r w:rsidRPr="008F2004">
        <w:rPr>
          <w:rFonts w:asciiTheme="majorBidi" w:hAnsiTheme="majorBidi" w:cstheme="majorBidi"/>
        </w:rPr>
        <w:t>(</w:t>
      </w:r>
      <w:r w:rsidR="00271A15" w:rsidRPr="008F2004">
        <w:rPr>
          <w:rFonts w:asciiTheme="majorBidi" w:hAnsiTheme="majorBidi" w:cstheme="majorBidi"/>
        </w:rPr>
        <w:t>Table 2</w:t>
      </w:r>
      <w:r w:rsidRPr="008F2004">
        <w:rPr>
          <w:rFonts w:asciiTheme="majorBidi" w:hAnsiTheme="majorBidi" w:cstheme="majorBidi"/>
        </w:rPr>
        <w:t>).</w:t>
      </w:r>
      <w:r w:rsidRPr="008F2004">
        <w:rPr>
          <w:rFonts w:asciiTheme="majorBidi" w:hAnsiTheme="majorBidi" w:cstheme="majorBidi"/>
          <w:lang w:val="en-AS"/>
        </w:rPr>
        <w:t xml:space="preserve"> </w:t>
      </w:r>
      <w:r w:rsidRPr="008F2004">
        <w:rPr>
          <w:rFonts w:asciiTheme="majorBidi" w:hAnsiTheme="majorBidi" w:cstheme="majorBidi"/>
        </w:rPr>
        <w:t>The</w:t>
      </w:r>
      <w:r w:rsidRPr="008F2004">
        <w:rPr>
          <w:rFonts w:asciiTheme="majorBidi" w:hAnsiTheme="majorBidi" w:cstheme="majorBidi"/>
          <w:lang w:val="en-AS"/>
        </w:rPr>
        <w:t xml:space="preserve"> </w:t>
      </w:r>
      <w:r w:rsidRPr="008F2004">
        <w:rPr>
          <w:rFonts w:asciiTheme="majorBidi" w:hAnsiTheme="majorBidi" w:cstheme="majorBidi"/>
        </w:rPr>
        <w:t>digestibility</w:t>
      </w:r>
      <w:r w:rsidRPr="008F2004">
        <w:rPr>
          <w:rFonts w:asciiTheme="majorBidi" w:hAnsiTheme="majorBidi" w:cstheme="majorBidi"/>
          <w:lang w:val="en-AS"/>
        </w:rPr>
        <w:t xml:space="preserve"> </w:t>
      </w:r>
      <w:r w:rsidRPr="008F2004">
        <w:rPr>
          <w:rFonts w:asciiTheme="majorBidi" w:hAnsiTheme="majorBidi" w:cstheme="majorBidi"/>
        </w:rPr>
        <w:t>of</w:t>
      </w:r>
      <w:r w:rsidRPr="008F2004">
        <w:rPr>
          <w:rFonts w:asciiTheme="majorBidi" w:hAnsiTheme="majorBidi" w:cstheme="majorBidi"/>
          <w:lang w:val="en-AS"/>
        </w:rPr>
        <w:t xml:space="preserve"> </w:t>
      </w:r>
      <w:r w:rsidRPr="008F2004">
        <w:rPr>
          <w:rFonts w:asciiTheme="majorBidi" w:hAnsiTheme="majorBidi" w:cstheme="majorBidi"/>
        </w:rPr>
        <w:t>NDF</w:t>
      </w:r>
      <w:r w:rsidRPr="008F2004">
        <w:rPr>
          <w:rFonts w:asciiTheme="majorBidi" w:hAnsiTheme="majorBidi" w:cstheme="majorBidi"/>
          <w:lang w:val="en-AS"/>
        </w:rPr>
        <w:t xml:space="preserve"> and ADF </w:t>
      </w:r>
      <w:r w:rsidRPr="008F2004">
        <w:rPr>
          <w:rFonts w:asciiTheme="majorBidi" w:hAnsiTheme="majorBidi" w:cstheme="majorBidi"/>
        </w:rPr>
        <w:t>was</w:t>
      </w:r>
      <w:r w:rsidRPr="008F2004">
        <w:rPr>
          <w:rFonts w:asciiTheme="majorBidi" w:hAnsiTheme="majorBidi" w:cstheme="majorBidi"/>
          <w:lang w:val="en-AS"/>
        </w:rPr>
        <w:t xml:space="preserve"> </w:t>
      </w:r>
      <w:r w:rsidRPr="008F2004">
        <w:rPr>
          <w:rFonts w:asciiTheme="majorBidi" w:hAnsiTheme="majorBidi" w:cstheme="majorBidi"/>
        </w:rPr>
        <w:t>higher</w:t>
      </w:r>
      <w:r w:rsidRPr="008F2004">
        <w:rPr>
          <w:rFonts w:asciiTheme="majorBidi" w:hAnsiTheme="majorBidi" w:cstheme="majorBidi"/>
          <w:lang w:val="en-AS"/>
        </w:rPr>
        <w:t xml:space="preserve"> </w:t>
      </w:r>
      <w:r w:rsidRPr="008F2004">
        <w:rPr>
          <w:rFonts w:asciiTheme="majorBidi" w:hAnsiTheme="majorBidi" w:cstheme="majorBidi"/>
        </w:rPr>
        <w:t>(p&lt; 0.0001)</w:t>
      </w:r>
      <w:r w:rsidRPr="008F2004">
        <w:rPr>
          <w:rFonts w:asciiTheme="majorBidi" w:hAnsiTheme="majorBidi" w:cstheme="majorBidi"/>
          <w:lang w:val="en-AS"/>
        </w:rPr>
        <w:t xml:space="preserve"> </w:t>
      </w:r>
      <w:r w:rsidRPr="008F2004">
        <w:rPr>
          <w:rFonts w:asciiTheme="majorBidi" w:hAnsiTheme="majorBidi" w:cstheme="majorBidi"/>
        </w:rPr>
        <w:t>in</w:t>
      </w:r>
      <w:r w:rsidRPr="008F2004">
        <w:rPr>
          <w:rFonts w:asciiTheme="majorBidi" w:hAnsiTheme="majorBidi" w:cstheme="majorBidi"/>
          <w:lang w:val="en-AS"/>
        </w:rPr>
        <w:t xml:space="preserve"> </w:t>
      </w:r>
      <w:r w:rsidRPr="008F2004">
        <w:rPr>
          <w:rFonts w:asciiTheme="majorBidi" w:hAnsiTheme="majorBidi" w:cstheme="majorBidi"/>
        </w:rPr>
        <w:t>the</w:t>
      </w:r>
      <w:r w:rsidRPr="008F2004">
        <w:rPr>
          <w:rFonts w:asciiTheme="majorBidi" w:hAnsiTheme="majorBidi" w:cstheme="majorBidi"/>
          <w:lang w:val="en-AS"/>
        </w:rPr>
        <w:t xml:space="preserve"> </w:t>
      </w:r>
      <w:r w:rsidRPr="008F2004">
        <w:rPr>
          <w:rFonts w:asciiTheme="majorBidi" w:hAnsiTheme="majorBidi" w:cstheme="majorBidi"/>
        </w:rPr>
        <w:t>SBM</w:t>
      </w:r>
      <w:r w:rsidRPr="008F2004">
        <w:rPr>
          <w:rFonts w:asciiTheme="majorBidi" w:hAnsiTheme="majorBidi" w:cstheme="majorBidi"/>
          <w:lang w:val="en-AS"/>
        </w:rPr>
        <w:t xml:space="preserve">  </w:t>
      </w:r>
      <w:r w:rsidRPr="008F2004">
        <w:rPr>
          <w:rFonts w:asciiTheme="majorBidi" w:hAnsiTheme="majorBidi" w:cstheme="majorBidi"/>
        </w:rPr>
        <w:t>diet</w:t>
      </w:r>
      <w:r w:rsidRPr="008F2004">
        <w:rPr>
          <w:rFonts w:asciiTheme="majorBidi" w:hAnsiTheme="majorBidi" w:cstheme="majorBidi"/>
          <w:lang w:val="en-AS"/>
        </w:rPr>
        <w:t xml:space="preserve"> </w:t>
      </w:r>
      <w:r w:rsidRPr="008F2004">
        <w:rPr>
          <w:rFonts w:asciiTheme="majorBidi" w:hAnsiTheme="majorBidi" w:cstheme="majorBidi"/>
        </w:rPr>
        <w:t>than</w:t>
      </w:r>
      <w:r w:rsidRPr="008F2004">
        <w:rPr>
          <w:rFonts w:asciiTheme="majorBidi" w:hAnsiTheme="majorBidi" w:cstheme="majorBidi"/>
          <w:lang w:val="en-AS"/>
        </w:rPr>
        <w:t xml:space="preserve"> </w:t>
      </w:r>
      <w:r w:rsidRPr="008F2004">
        <w:rPr>
          <w:rFonts w:asciiTheme="majorBidi" w:hAnsiTheme="majorBidi" w:cstheme="majorBidi"/>
        </w:rPr>
        <w:t>in those on the BAR and CON diets. The</w:t>
      </w:r>
      <w:r w:rsidRPr="008F2004">
        <w:rPr>
          <w:rFonts w:asciiTheme="majorBidi" w:hAnsiTheme="majorBidi" w:cstheme="majorBidi"/>
          <w:lang w:val="en-AS"/>
        </w:rPr>
        <w:t xml:space="preserve"> </w:t>
      </w:r>
      <w:r w:rsidRPr="008F2004">
        <w:rPr>
          <w:rFonts w:asciiTheme="majorBidi" w:hAnsiTheme="majorBidi" w:cstheme="majorBidi"/>
        </w:rPr>
        <w:t>digestibility</w:t>
      </w:r>
      <w:r w:rsidRPr="008F2004">
        <w:rPr>
          <w:rFonts w:asciiTheme="majorBidi" w:hAnsiTheme="majorBidi" w:cstheme="majorBidi"/>
          <w:lang w:val="en-AS"/>
        </w:rPr>
        <w:t xml:space="preserve"> </w:t>
      </w:r>
      <w:r w:rsidRPr="008F2004">
        <w:rPr>
          <w:rFonts w:asciiTheme="majorBidi" w:hAnsiTheme="majorBidi" w:cstheme="majorBidi"/>
        </w:rPr>
        <w:t>of</w:t>
      </w:r>
      <w:r w:rsidRPr="008F2004">
        <w:rPr>
          <w:rFonts w:asciiTheme="majorBidi" w:hAnsiTheme="majorBidi" w:cstheme="majorBidi"/>
          <w:lang w:val="en-AS"/>
        </w:rPr>
        <w:t xml:space="preserve"> EE</w:t>
      </w:r>
      <w:r w:rsidRPr="008F2004">
        <w:rPr>
          <w:rFonts w:asciiTheme="majorBidi" w:hAnsiTheme="majorBidi" w:cstheme="majorBidi"/>
        </w:rPr>
        <w:t xml:space="preserve"> </w:t>
      </w:r>
      <w:r w:rsidRPr="008F2004">
        <w:rPr>
          <w:rFonts w:asciiTheme="majorBidi" w:hAnsiTheme="majorBidi" w:cstheme="majorBidi"/>
          <w:lang w:val="en-AS"/>
        </w:rPr>
        <w:t>w</w:t>
      </w:r>
      <w:r w:rsidRPr="008F2004">
        <w:rPr>
          <w:rFonts w:asciiTheme="majorBidi" w:hAnsiTheme="majorBidi" w:cstheme="majorBidi"/>
        </w:rPr>
        <w:t>as</w:t>
      </w:r>
      <w:r w:rsidRPr="008F2004">
        <w:rPr>
          <w:rFonts w:asciiTheme="majorBidi" w:hAnsiTheme="majorBidi" w:cstheme="majorBidi"/>
          <w:lang w:val="en-AS"/>
        </w:rPr>
        <w:t xml:space="preserve"> </w:t>
      </w:r>
      <w:r w:rsidRPr="008F2004">
        <w:rPr>
          <w:rFonts w:asciiTheme="majorBidi" w:hAnsiTheme="majorBidi" w:cstheme="majorBidi"/>
        </w:rPr>
        <w:t>similar</w:t>
      </w:r>
      <w:r w:rsidRPr="008F2004">
        <w:rPr>
          <w:rFonts w:asciiTheme="majorBidi" w:hAnsiTheme="majorBidi" w:cstheme="majorBidi"/>
          <w:lang w:val="en-AS"/>
        </w:rPr>
        <w:t xml:space="preserve"> </w:t>
      </w:r>
      <w:r w:rsidRPr="008F2004">
        <w:rPr>
          <w:rFonts w:asciiTheme="majorBidi" w:hAnsiTheme="majorBidi" w:cstheme="majorBidi"/>
        </w:rPr>
        <w:t>among</w:t>
      </w:r>
      <w:r w:rsidRPr="008F2004">
        <w:rPr>
          <w:rFonts w:asciiTheme="majorBidi" w:hAnsiTheme="majorBidi" w:cstheme="majorBidi"/>
          <w:lang w:val="en-AS"/>
        </w:rPr>
        <w:t xml:space="preserve"> </w:t>
      </w:r>
      <w:r w:rsidRPr="008F2004">
        <w:rPr>
          <w:rFonts w:asciiTheme="majorBidi" w:hAnsiTheme="majorBidi" w:cstheme="majorBidi"/>
        </w:rPr>
        <w:t>dietary</w:t>
      </w:r>
      <w:r w:rsidRPr="008F2004">
        <w:rPr>
          <w:rFonts w:asciiTheme="majorBidi" w:hAnsiTheme="majorBidi" w:cstheme="majorBidi"/>
          <w:lang w:val="en-AS"/>
        </w:rPr>
        <w:t xml:space="preserve"> </w:t>
      </w:r>
      <w:r w:rsidRPr="008F2004">
        <w:rPr>
          <w:rFonts w:asciiTheme="majorBidi" w:hAnsiTheme="majorBidi" w:cstheme="majorBidi"/>
        </w:rPr>
        <w:t>treatments</w:t>
      </w:r>
      <w:r w:rsidRPr="008F2004">
        <w:rPr>
          <w:rFonts w:asciiTheme="majorBidi" w:hAnsiTheme="majorBidi" w:cstheme="majorBidi"/>
          <w:lang w:val="en-AS"/>
        </w:rPr>
        <w:t>.</w:t>
      </w:r>
      <w:r w:rsidRPr="008F2004">
        <w:rPr>
          <w:rFonts w:asciiTheme="majorBidi" w:hAnsiTheme="majorBidi" w:cstheme="majorBidi"/>
        </w:rPr>
        <w:t xml:space="preserve"> Nitrogen intake and nitrogen</w:t>
      </w:r>
      <w:r w:rsidRPr="008F2004">
        <w:rPr>
          <w:rFonts w:asciiTheme="majorBidi" w:hAnsiTheme="majorBidi" w:cstheme="majorBidi"/>
          <w:lang w:val="en-AS"/>
        </w:rPr>
        <w:t xml:space="preserve"> </w:t>
      </w:r>
      <w:r w:rsidRPr="008F2004">
        <w:rPr>
          <w:rFonts w:asciiTheme="majorBidi" w:hAnsiTheme="majorBidi" w:cstheme="majorBidi"/>
        </w:rPr>
        <w:t>excreted</w:t>
      </w:r>
      <w:r w:rsidRPr="008F2004">
        <w:rPr>
          <w:rFonts w:asciiTheme="majorBidi" w:hAnsiTheme="majorBidi" w:cstheme="majorBidi"/>
          <w:lang w:val="en-AS"/>
        </w:rPr>
        <w:t xml:space="preserve"> </w:t>
      </w:r>
      <w:r w:rsidRPr="008F2004">
        <w:rPr>
          <w:rFonts w:asciiTheme="majorBidi" w:hAnsiTheme="majorBidi" w:cstheme="majorBidi"/>
        </w:rPr>
        <w:t>in feces</w:t>
      </w:r>
      <w:r w:rsidRPr="008F2004">
        <w:rPr>
          <w:rFonts w:asciiTheme="majorBidi" w:hAnsiTheme="majorBidi" w:cstheme="majorBidi"/>
          <w:lang w:val="en-AS"/>
        </w:rPr>
        <w:t xml:space="preserve"> </w:t>
      </w:r>
      <w:r w:rsidRPr="008F2004">
        <w:rPr>
          <w:rFonts w:asciiTheme="majorBidi" w:hAnsiTheme="majorBidi" w:cstheme="majorBidi"/>
        </w:rPr>
        <w:t>and</w:t>
      </w:r>
      <w:r w:rsidRPr="008F2004">
        <w:rPr>
          <w:rFonts w:asciiTheme="majorBidi" w:hAnsiTheme="majorBidi" w:cstheme="majorBidi"/>
          <w:lang w:val="en-AS"/>
        </w:rPr>
        <w:t xml:space="preserve"> </w:t>
      </w:r>
      <w:r w:rsidRPr="008F2004">
        <w:rPr>
          <w:rFonts w:asciiTheme="majorBidi" w:hAnsiTheme="majorBidi" w:cstheme="majorBidi"/>
        </w:rPr>
        <w:t>urine</w:t>
      </w:r>
      <w:r w:rsidRPr="008F2004">
        <w:rPr>
          <w:rFonts w:asciiTheme="majorBidi" w:hAnsiTheme="majorBidi" w:cstheme="majorBidi"/>
          <w:lang w:val="en-AS"/>
        </w:rPr>
        <w:t xml:space="preserve"> </w:t>
      </w:r>
      <w:r w:rsidRPr="008F2004">
        <w:rPr>
          <w:rFonts w:asciiTheme="majorBidi" w:hAnsiTheme="majorBidi" w:cstheme="majorBidi"/>
        </w:rPr>
        <w:t>(g/day)</w:t>
      </w:r>
      <w:r w:rsidRPr="008F2004">
        <w:rPr>
          <w:rFonts w:asciiTheme="majorBidi" w:hAnsiTheme="majorBidi" w:cstheme="majorBidi"/>
          <w:lang w:val="en-AS"/>
        </w:rPr>
        <w:t xml:space="preserve"> </w:t>
      </w:r>
      <w:r w:rsidR="00A318AC" w:rsidRPr="008F2004">
        <w:rPr>
          <w:rFonts w:asciiTheme="majorBidi" w:hAnsiTheme="majorBidi" w:cstheme="majorBidi"/>
          <w:lang w:val="en-AS"/>
        </w:rPr>
        <w:t>were</w:t>
      </w:r>
      <w:r w:rsidRPr="008F2004">
        <w:rPr>
          <w:rFonts w:asciiTheme="majorBidi" w:hAnsiTheme="majorBidi" w:cstheme="majorBidi"/>
        </w:rPr>
        <w:t xml:space="preserve"> highest (p≤ 0.0012) in the SBM diet, followed by the BAR diet, and </w:t>
      </w:r>
      <w:r w:rsidR="00271A15" w:rsidRPr="008F2004">
        <w:rPr>
          <w:rFonts w:asciiTheme="majorBidi" w:hAnsiTheme="majorBidi" w:cstheme="majorBidi"/>
        </w:rPr>
        <w:t xml:space="preserve">were </w:t>
      </w:r>
      <w:r w:rsidRPr="008F2004">
        <w:rPr>
          <w:rFonts w:asciiTheme="majorBidi" w:hAnsiTheme="majorBidi" w:cstheme="majorBidi"/>
        </w:rPr>
        <w:t>lowest with the CON diet.</w:t>
      </w:r>
      <w:r w:rsidRPr="008F2004">
        <w:rPr>
          <w:rFonts w:asciiTheme="majorBidi" w:hAnsiTheme="majorBidi" w:cstheme="majorBidi"/>
          <w:lang w:val="en-AS"/>
        </w:rPr>
        <w:t xml:space="preserve"> </w:t>
      </w:r>
      <w:r w:rsidRPr="008F2004">
        <w:rPr>
          <w:rFonts w:asciiTheme="majorBidi" w:hAnsiTheme="majorBidi" w:cstheme="majorBidi"/>
        </w:rPr>
        <w:t>Nitrogen</w:t>
      </w:r>
      <w:r w:rsidRPr="008F2004">
        <w:rPr>
          <w:rFonts w:asciiTheme="majorBidi" w:hAnsiTheme="majorBidi" w:cstheme="majorBidi"/>
          <w:lang w:val="en-AS"/>
        </w:rPr>
        <w:t xml:space="preserve"> </w:t>
      </w:r>
      <w:r w:rsidRPr="008F2004">
        <w:rPr>
          <w:rFonts w:asciiTheme="majorBidi" w:hAnsiTheme="majorBidi" w:cstheme="majorBidi"/>
        </w:rPr>
        <w:t>retention (g/100g)</w:t>
      </w:r>
      <w:r w:rsidRPr="008F2004">
        <w:rPr>
          <w:rFonts w:asciiTheme="majorBidi" w:hAnsiTheme="majorBidi" w:cstheme="majorBidi"/>
          <w:lang w:val="en-AS"/>
        </w:rPr>
        <w:t xml:space="preserve"> </w:t>
      </w:r>
      <w:r w:rsidRPr="008F2004">
        <w:rPr>
          <w:rFonts w:asciiTheme="majorBidi" w:hAnsiTheme="majorBidi" w:cstheme="majorBidi"/>
        </w:rPr>
        <w:t>and retained</w:t>
      </w:r>
      <w:r w:rsidRPr="008F2004">
        <w:rPr>
          <w:rFonts w:asciiTheme="majorBidi" w:hAnsiTheme="majorBidi" w:cstheme="majorBidi"/>
          <w:lang w:val="en-AS"/>
        </w:rPr>
        <w:t xml:space="preserve"> </w:t>
      </w:r>
      <w:r w:rsidRPr="008F2004">
        <w:rPr>
          <w:rFonts w:asciiTheme="majorBidi" w:hAnsiTheme="majorBidi" w:cstheme="majorBidi"/>
        </w:rPr>
        <w:t>(g/day)</w:t>
      </w:r>
      <w:r w:rsidRPr="008F2004">
        <w:rPr>
          <w:rFonts w:asciiTheme="majorBidi" w:hAnsiTheme="majorBidi" w:cstheme="majorBidi"/>
          <w:lang w:val="en-AS"/>
        </w:rPr>
        <w:t xml:space="preserve"> </w:t>
      </w:r>
      <w:r w:rsidR="00A318AC" w:rsidRPr="008F2004">
        <w:rPr>
          <w:rFonts w:asciiTheme="majorBidi" w:hAnsiTheme="majorBidi" w:cstheme="majorBidi"/>
          <w:lang w:val="en-AS"/>
        </w:rPr>
        <w:t>were</w:t>
      </w:r>
      <w:r w:rsidRPr="008F2004">
        <w:rPr>
          <w:rFonts w:asciiTheme="majorBidi" w:hAnsiTheme="majorBidi" w:cstheme="majorBidi"/>
          <w:lang w:val="en-AS"/>
        </w:rPr>
        <w:t xml:space="preserve"> </w:t>
      </w:r>
      <w:r w:rsidRPr="008F2004">
        <w:rPr>
          <w:rFonts w:asciiTheme="majorBidi" w:hAnsiTheme="majorBidi" w:cstheme="majorBidi"/>
        </w:rPr>
        <w:t>higher</w:t>
      </w:r>
      <w:r w:rsidRPr="008F2004">
        <w:rPr>
          <w:rFonts w:asciiTheme="majorBidi" w:hAnsiTheme="majorBidi" w:cstheme="majorBidi"/>
          <w:lang w:val="en-AS"/>
        </w:rPr>
        <w:t xml:space="preserve"> </w:t>
      </w:r>
      <w:r w:rsidRPr="008F2004">
        <w:rPr>
          <w:rFonts w:asciiTheme="majorBidi" w:hAnsiTheme="majorBidi" w:cstheme="majorBidi"/>
        </w:rPr>
        <w:t>(p&lt; 0.0001)</w:t>
      </w:r>
      <w:r w:rsidRPr="008F2004">
        <w:rPr>
          <w:rFonts w:asciiTheme="majorBidi" w:hAnsiTheme="majorBidi" w:cstheme="majorBidi"/>
          <w:lang w:val="en-AS"/>
        </w:rPr>
        <w:t xml:space="preserve"> </w:t>
      </w:r>
      <w:r w:rsidRPr="008F2004">
        <w:rPr>
          <w:rFonts w:asciiTheme="majorBidi" w:hAnsiTheme="majorBidi" w:cstheme="majorBidi"/>
        </w:rPr>
        <w:t>in</w:t>
      </w:r>
      <w:r w:rsidRPr="008F2004">
        <w:rPr>
          <w:rFonts w:asciiTheme="majorBidi" w:hAnsiTheme="majorBidi" w:cstheme="majorBidi"/>
          <w:lang w:val="en-AS"/>
        </w:rPr>
        <w:t xml:space="preserve"> </w:t>
      </w:r>
      <w:r w:rsidRPr="008F2004">
        <w:rPr>
          <w:rFonts w:asciiTheme="majorBidi" w:hAnsiTheme="majorBidi" w:cstheme="majorBidi"/>
        </w:rPr>
        <w:t>the</w:t>
      </w:r>
      <w:r w:rsidRPr="008F2004">
        <w:rPr>
          <w:rFonts w:asciiTheme="majorBidi" w:hAnsiTheme="majorBidi" w:cstheme="majorBidi"/>
          <w:lang w:val="en-AS"/>
        </w:rPr>
        <w:t xml:space="preserve"> </w:t>
      </w:r>
      <w:r w:rsidRPr="008F2004">
        <w:rPr>
          <w:rFonts w:asciiTheme="majorBidi" w:hAnsiTheme="majorBidi" w:cstheme="majorBidi"/>
        </w:rPr>
        <w:t>SBM</w:t>
      </w:r>
      <w:r w:rsidRPr="008F2004">
        <w:rPr>
          <w:rFonts w:asciiTheme="majorBidi" w:hAnsiTheme="majorBidi" w:cstheme="majorBidi"/>
          <w:lang w:val="en-AS"/>
        </w:rPr>
        <w:t xml:space="preserve">  </w:t>
      </w:r>
      <w:r w:rsidRPr="008F2004">
        <w:rPr>
          <w:rFonts w:asciiTheme="majorBidi" w:hAnsiTheme="majorBidi" w:cstheme="majorBidi"/>
        </w:rPr>
        <w:t>diet</w:t>
      </w:r>
      <w:r w:rsidRPr="008F2004">
        <w:rPr>
          <w:rFonts w:asciiTheme="majorBidi" w:hAnsiTheme="majorBidi" w:cstheme="majorBidi"/>
          <w:lang w:val="en-AS"/>
        </w:rPr>
        <w:t xml:space="preserve"> </w:t>
      </w:r>
      <w:r w:rsidRPr="008F2004">
        <w:rPr>
          <w:rFonts w:asciiTheme="majorBidi" w:hAnsiTheme="majorBidi" w:cstheme="majorBidi"/>
        </w:rPr>
        <w:t>than</w:t>
      </w:r>
      <w:r w:rsidRPr="008F2004">
        <w:rPr>
          <w:rFonts w:asciiTheme="majorBidi" w:hAnsiTheme="majorBidi" w:cstheme="majorBidi"/>
          <w:lang w:val="en-AS"/>
        </w:rPr>
        <w:t xml:space="preserve"> </w:t>
      </w:r>
      <w:r w:rsidRPr="008F2004">
        <w:rPr>
          <w:rFonts w:asciiTheme="majorBidi" w:hAnsiTheme="majorBidi" w:cstheme="majorBidi"/>
        </w:rPr>
        <w:t>in those on the BAR and CON diets.</w:t>
      </w:r>
    </w:p>
    <w:p w:rsidR="00F5677E" w:rsidRPr="008F2004" w:rsidRDefault="008F4351" w:rsidP="000858C3">
      <w:pPr>
        <w:spacing w:line="360" w:lineRule="auto"/>
        <w:ind w:right="-291"/>
        <w:jc w:val="both"/>
        <w:rPr>
          <w:rFonts w:asciiTheme="majorBidi" w:hAnsiTheme="majorBidi" w:cstheme="majorBidi"/>
          <w:b/>
          <w:bCs/>
          <w:color w:val="000000" w:themeColor="text1"/>
        </w:rPr>
      </w:pPr>
      <w:r w:rsidRPr="008F2004">
        <w:rPr>
          <w:rFonts w:asciiTheme="majorBidi" w:hAnsiTheme="majorBidi" w:cstheme="majorBidi"/>
          <w:b/>
          <w:bCs/>
          <w:color w:val="000000" w:themeColor="text1"/>
        </w:rPr>
        <w:t xml:space="preserve">Table 2. </w:t>
      </w:r>
      <w:r w:rsidR="00F5677E" w:rsidRPr="008F2004">
        <w:rPr>
          <w:rFonts w:asciiTheme="majorBidi" w:hAnsiTheme="majorBidi" w:cstheme="majorBidi"/>
          <w:b/>
          <w:bCs/>
          <w:color w:val="000000" w:themeColor="text1"/>
        </w:rPr>
        <w:t>Effect of barley grain (BAR) or soybean meal (SBM) supplementation on nutrient digestibility and N balance of Awassi lambs fed low-quality forages.</w:t>
      </w:r>
    </w:p>
    <w:p w:rsidR="00AA5A7F" w:rsidRPr="008F2004" w:rsidRDefault="00C442F0" w:rsidP="000858C3">
      <w:pPr>
        <w:spacing w:line="360" w:lineRule="auto"/>
        <w:ind w:right="-291"/>
        <w:jc w:val="both"/>
        <w:rPr>
          <w:rFonts w:asciiTheme="majorBidi" w:hAnsiTheme="majorBidi" w:cstheme="majorBidi"/>
        </w:rPr>
      </w:pPr>
      <w:r w:rsidRPr="008F2004">
        <w:rPr>
          <w:rFonts w:asciiTheme="majorBidi" w:hAnsiTheme="majorBidi" w:cstheme="majorBidi"/>
        </w:rPr>
        <w:t xml:space="preserve">The lambs' initial body weight was comparable </w:t>
      </w:r>
      <w:r w:rsidR="00AA5A7F" w:rsidRPr="008F2004">
        <w:rPr>
          <w:rFonts w:asciiTheme="majorBidi" w:hAnsiTheme="majorBidi" w:cstheme="majorBidi"/>
        </w:rPr>
        <w:t>among dietary treatments (</w:t>
      </w:r>
      <w:r w:rsidR="00271A15" w:rsidRPr="008F2004">
        <w:rPr>
          <w:rFonts w:asciiTheme="majorBidi" w:hAnsiTheme="majorBidi" w:cstheme="majorBidi"/>
        </w:rPr>
        <w:t>Table 3</w:t>
      </w:r>
      <w:r w:rsidR="00AA5A7F" w:rsidRPr="008F2004">
        <w:rPr>
          <w:rFonts w:asciiTheme="majorBidi" w:hAnsiTheme="majorBidi" w:cstheme="majorBidi"/>
        </w:rPr>
        <w:t>). The SBM diet had the highest final BW, TG, and ADG (p&lt;0.0001), followed by the BAR diet, while the CON diet had the lowest.</w:t>
      </w:r>
    </w:p>
    <w:p w:rsidR="00BF5F4D" w:rsidRPr="008F2004" w:rsidRDefault="008F4351" w:rsidP="000858C3">
      <w:pPr>
        <w:spacing w:line="360" w:lineRule="auto"/>
        <w:ind w:right="-432"/>
        <w:jc w:val="both"/>
        <w:rPr>
          <w:rFonts w:asciiTheme="majorBidi" w:hAnsiTheme="majorBidi" w:cstheme="majorBidi"/>
          <w:b/>
          <w:bCs/>
          <w:color w:val="000000" w:themeColor="text1"/>
        </w:rPr>
      </w:pPr>
      <w:r w:rsidRPr="008F2004">
        <w:rPr>
          <w:rFonts w:asciiTheme="majorBidi" w:hAnsiTheme="majorBidi" w:cstheme="majorBidi"/>
          <w:b/>
          <w:bCs/>
          <w:color w:val="000000" w:themeColor="text1"/>
        </w:rPr>
        <w:t xml:space="preserve">Table 3. </w:t>
      </w:r>
      <w:r w:rsidR="00BF5F4D" w:rsidRPr="008F2004">
        <w:rPr>
          <w:rFonts w:asciiTheme="majorBidi" w:hAnsiTheme="majorBidi" w:cstheme="majorBidi"/>
          <w:b/>
          <w:bCs/>
          <w:color w:val="000000" w:themeColor="text1"/>
        </w:rPr>
        <w:t xml:space="preserve">Effect of barley grain (BAR) or soybean meal (SBM) supplementation on growth performance of Awassi lambs fed low-quality forages. </w:t>
      </w:r>
    </w:p>
    <w:p w:rsidR="00AA5A7F" w:rsidRPr="008F2004" w:rsidRDefault="00AA5A7F" w:rsidP="000858C3">
      <w:pPr>
        <w:spacing w:line="360" w:lineRule="auto"/>
        <w:ind w:right="-432"/>
        <w:jc w:val="both"/>
        <w:rPr>
          <w:rFonts w:asciiTheme="majorBidi" w:hAnsiTheme="majorBidi" w:cstheme="majorBidi"/>
        </w:rPr>
      </w:pPr>
      <w:r w:rsidRPr="008F2004">
        <w:rPr>
          <w:rFonts w:asciiTheme="majorBidi" w:hAnsiTheme="majorBidi" w:cstheme="majorBidi"/>
        </w:rPr>
        <w:t>Rumen fluid pH among the diets showed an interaction between treatment × time</w:t>
      </w:r>
      <w:r w:rsidR="00C442F0" w:rsidRPr="008F2004">
        <w:rPr>
          <w:rFonts w:asciiTheme="majorBidi" w:hAnsiTheme="majorBidi" w:cstheme="majorBidi"/>
        </w:rPr>
        <w:t xml:space="preserve"> period</w:t>
      </w:r>
      <w:r w:rsidRPr="008F2004">
        <w:rPr>
          <w:rFonts w:asciiTheme="majorBidi" w:hAnsiTheme="majorBidi" w:cstheme="majorBidi"/>
        </w:rPr>
        <w:t xml:space="preserve"> (p &lt; 0.0001) (Figure 1). Lambs fed the various diets had </w:t>
      </w:r>
      <w:r w:rsidR="00271A15" w:rsidRPr="008F2004">
        <w:rPr>
          <w:rFonts w:asciiTheme="majorBidi" w:hAnsiTheme="majorBidi" w:cstheme="majorBidi"/>
        </w:rPr>
        <w:t xml:space="preserve">similar </w:t>
      </w:r>
      <w:r w:rsidRPr="008F2004">
        <w:rPr>
          <w:rFonts w:asciiTheme="majorBidi" w:hAnsiTheme="majorBidi" w:cstheme="majorBidi"/>
        </w:rPr>
        <w:t>rumen pH at 0 hours. After two and four hours of feeding, lambs fed the BAR diet had the lowest rumen pH, followed by those fed the SBM diet, and those fed the CON diet had the highest.</w:t>
      </w:r>
    </w:p>
    <w:p w:rsidR="00A736A4" w:rsidRPr="008F2004" w:rsidRDefault="009E5196" w:rsidP="000858C3">
      <w:pPr>
        <w:pStyle w:val="Caption"/>
        <w:spacing w:line="360" w:lineRule="auto"/>
        <w:jc w:val="both"/>
        <w:rPr>
          <w:rFonts w:asciiTheme="majorBidi" w:hAnsiTheme="majorBidi" w:cstheme="majorBidi"/>
          <w:b/>
          <w:bCs/>
          <w:i w:val="0"/>
          <w:iCs w:val="0"/>
          <w:color w:val="000000" w:themeColor="text1"/>
          <w:sz w:val="24"/>
          <w:szCs w:val="24"/>
          <w:lang w:val="en-AS"/>
        </w:rPr>
      </w:pPr>
      <w:r w:rsidRPr="008F2004">
        <w:rPr>
          <w:rFonts w:asciiTheme="majorBidi" w:hAnsiTheme="majorBidi" w:cstheme="majorBidi"/>
          <w:b/>
          <w:bCs/>
          <w:i w:val="0"/>
          <w:iCs w:val="0"/>
          <w:color w:val="000000" w:themeColor="text1"/>
          <w:sz w:val="24"/>
          <w:szCs w:val="24"/>
        </w:rPr>
        <w:t>Fig.</w:t>
      </w:r>
      <w:r w:rsidR="00A736A4" w:rsidRPr="008F2004">
        <w:rPr>
          <w:rFonts w:asciiTheme="majorBidi" w:hAnsiTheme="majorBidi" w:cstheme="majorBidi"/>
          <w:b/>
          <w:bCs/>
          <w:i w:val="0"/>
          <w:iCs w:val="0"/>
          <w:color w:val="000000" w:themeColor="text1"/>
          <w:sz w:val="24"/>
          <w:szCs w:val="24"/>
        </w:rPr>
        <w:t xml:space="preserve"> </w:t>
      </w:r>
      <w:r w:rsidR="008F4351" w:rsidRPr="008F2004">
        <w:rPr>
          <w:rFonts w:asciiTheme="majorBidi" w:hAnsiTheme="majorBidi" w:cstheme="majorBidi"/>
          <w:b/>
          <w:bCs/>
          <w:i w:val="0"/>
          <w:iCs w:val="0"/>
          <w:color w:val="000000" w:themeColor="text1"/>
          <w:sz w:val="24"/>
          <w:szCs w:val="24"/>
        </w:rPr>
        <w:t xml:space="preserve">1. </w:t>
      </w:r>
      <w:r w:rsidR="00A736A4" w:rsidRPr="008F2004">
        <w:rPr>
          <w:rFonts w:asciiTheme="majorBidi" w:hAnsiTheme="majorBidi" w:cstheme="majorBidi"/>
          <w:b/>
          <w:bCs/>
          <w:i w:val="0"/>
          <w:iCs w:val="0"/>
          <w:color w:val="000000" w:themeColor="text1"/>
          <w:sz w:val="24"/>
          <w:szCs w:val="24"/>
        </w:rPr>
        <w:t xml:space="preserve">Effect of barley grain (BAR) or soybean meal (SBM) supplementation on rumen fluid pH </w:t>
      </w:r>
      <w:r w:rsidR="00A736A4" w:rsidRPr="008F2004">
        <w:rPr>
          <w:rStyle w:val="normaltextrun"/>
          <w:rFonts w:asciiTheme="majorBidi" w:hAnsiTheme="majorBidi" w:cstheme="majorBidi"/>
          <w:b/>
          <w:bCs/>
          <w:i w:val="0"/>
          <w:iCs w:val="0"/>
          <w:color w:val="000000" w:themeColor="text1"/>
          <w:sz w:val="24"/>
          <w:szCs w:val="24"/>
          <w:bdr w:val="none" w:sz="0" w:space="0" w:color="auto" w:frame="1"/>
        </w:rPr>
        <w:t>over time</w:t>
      </w:r>
      <w:r w:rsidR="00A736A4" w:rsidRPr="008F2004">
        <w:rPr>
          <w:rStyle w:val="normaltextrun"/>
          <w:rFonts w:asciiTheme="majorBidi" w:hAnsiTheme="majorBidi" w:cstheme="majorBidi"/>
          <w:b/>
          <w:bCs/>
          <w:i w:val="0"/>
          <w:iCs w:val="0"/>
          <w:color w:val="000000" w:themeColor="text1"/>
          <w:sz w:val="24"/>
          <w:szCs w:val="24"/>
          <w:bdr w:val="none" w:sz="0" w:space="0" w:color="auto" w:frame="1"/>
          <w:lang w:val="en-AS"/>
        </w:rPr>
        <w:t xml:space="preserve"> </w:t>
      </w:r>
      <w:r w:rsidR="00A736A4" w:rsidRPr="008F2004">
        <w:rPr>
          <w:rFonts w:asciiTheme="majorBidi" w:hAnsiTheme="majorBidi" w:cstheme="majorBidi"/>
          <w:b/>
          <w:bCs/>
          <w:i w:val="0"/>
          <w:iCs w:val="0"/>
          <w:color w:val="000000" w:themeColor="text1"/>
          <w:sz w:val="24"/>
          <w:szCs w:val="24"/>
        </w:rPr>
        <w:t>of Awassi lambs fed low-quality forage diets</w:t>
      </w:r>
      <w:r w:rsidR="00A736A4" w:rsidRPr="008F2004">
        <w:rPr>
          <w:rFonts w:asciiTheme="majorBidi" w:hAnsiTheme="majorBidi" w:cstheme="majorBidi"/>
          <w:b/>
          <w:bCs/>
          <w:i w:val="0"/>
          <w:iCs w:val="0"/>
          <w:color w:val="000000" w:themeColor="text1"/>
          <w:sz w:val="24"/>
          <w:szCs w:val="24"/>
          <w:lang w:val="en-AS"/>
        </w:rPr>
        <w:t>.</w:t>
      </w:r>
    </w:p>
    <w:p w:rsidR="00527129" w:rsidRPr="008F2004" w:rsidRDefault="00527129" w:rsidP="000858C3">
      <w:pPr>
        <w:pStyle w:val="ListParagraph"/>
        <w:numPr>
          <w:ilvl w:val="0"/>
          <w:numId w:val="1"/>
        </w:numPr>
        <w:spacing w:after="200" w:line="360" w:lineRule="auto"/>
        <w:ind w:left="360"/>
        <w:jc w:val="both"/>
        <w:rPr>
          <w:rFonts w:asciiTheme="majorBidi" w:hAnsiTheme="majorBidi" w:cstheme="majorBidi"/>
          <w:b/>
          <w:bCs/>
        </w:rPr>
      </w:pPr>
      <w:r w:rsidRPr="008F2004">
        <w:rPr>
          <w:rFonts w:asciiTheme="majorBidi" w:hAnsiTheme="majorBidi" w:cstheme="majorBidi"/>
          <w:b/>
          <w:bCs/>
        </w:rPr>
        <w:t>Discussion</w:t>
      </w:r>
    </w:p>
    <w:p w:rsidR="00542376" w:rsidRPr="008F2004" w:rsidRDefault="009F24BA" w:rsidP="000858C3">
      <w:pPr>
        <w:spacing w:line="360" w:lineRule="auto"/>
        <w:jc w:val="both"/>
        <w:rPr>
          <w:rFonts w:asciiTheme="majorBidi" w:hAnsiTheme="majorBidi" w:cstheme="majorBidi"/>
        </w:rPr>
      </w:pPr>
      <w:r w:rsidRPr="008F2004">
        <w:rPr>
          <w:rFonts w:asciiTheme="majorBidi" w:hAnsiTheme="majorBidi" w:cstheme="majorBidi"/>
        </w:rPr>
        <w:t xml:space="preserve">Forages are essential for meeting the nutrient </w:t>
      </w:r>
      <w:r w:rsidR="00271A15" w:rsidRPr="008F2004">
        <w:rPr>
          <w:rFonts w:asciiTheme="majorBidi" w:hAnsiTheme="majorBidi" w:cstheme="majorBidi"/>
        </w:rPr>
        <w:t xml:space="preserve">needs </w:t>
      </w:r>
      <w:r w:rsidRPr="008F2004">
        <w:rPr>
          <w:rFonts w:asciiTheme="majorBidi" w:hAnsiTheme="majorBidi" w:cstheme="majorBidi"/>
        </w:rPr>
        <w:t>in ruminant production worldwide. ​These forages' nutritional content varies throughout the year</w:t>
      </w:r>
      <w:r w:rsidR="00271A15" w:rsidRPr="008F2004">
        <w:rPr>
          <w:rFonts w:asciiTheme="majorBidi" w:hAnsiTheme="majorBidi" w:cstheme="majorBidi"/>
        </w:rPr>
        <w:t>,</w:t>
      </w:r>
      <w:r w:rsidRPr="008F2004">
        <w:rPr>
          <w:rFonts w:asciiTheme="majorBidi" w:hAnsiTheme="majorBidi" w:cstheme="majorBidi"/>
        </w:rPr>
        <w:t xml:space="preserve"> and sometimes they can be less optimal, which could have a detrimental impact on overall ruminant productivity. </w:t>
      </w:r>
      <w:r w:rsidR="001365C3" w:rsidRPr="008F2004">
        <w:rPr>
          <w:rFonts w:asciiTheme="majorBidi" w:hAnsiTheme="majorBidi" w:cstheme="majorBidi"/>
        </w:rPr>
        <w:t xml:space="preserve">One </w:t>
      </w:r>
      <w:r w:rsidR="000537C1" w:rsidRPr="008F2004">
        <w:rPr>
          <w:rFonts w:asciiTheme="majorBidi" w:hAnsiTheme="majorBidi" w:cstheme="majorBidi"/>
        </w:rPr>
        <w:t xml:space="preserve">of </w:t>
      </w:r>
      <w:r w:rsidR="00271A15" w:rsidRPr="008F2004">
        <w:rPr>
          <w:rFonts w:asciiTheme="majorBidi" w:hAnsiTheme="majorBidi" w:cstheme="majorBidi"/>
        </w:rPr>
        <w:t xml:space="preserve">the strategies </w:t>
      </w:r>
      <w:r w:rsidR="001365C3" w:rsidRPr="008F2004">
        <w:rPr>
          <w:rFonts w:asciiTheme="majorBidi" w:hAnsiTheme="majorBidi" w:cstheme="majorBidi"/>
        </w:rPr>
        <w:t>to improve utilization of low-quality forages is protein supplementation (</w:t>
      </w:r>
      <w:r w:rsidR="000537C1" w:rsidRPr="008F2004">
        <w:rPr>
          <w:rFonts w:asciiTheme="majorBidi" w:hAnsiTheme="majorBidi" w:cstheme="majorBidi"/>
        </w:rPr>
        <w:t>Shreck et al.</w:t>
      </w:r>
      <w:r w:rsidR="00B020E3" w:rsidRPr="008F2004">
        <w:rPr>
          <w:rFonts w:asciiTheme="majorBidi" w:hAnsiTheme="majorBidi" w:cstheme="majorBidi"/>
        </w:rPr>
        <w:t>,</w:t>
      </w:r>
      <w:r w:rsidR="000537C1" w:rsidRPr="008F2004">
        <w:rPr>
          <w:rFonts w:asciiTheme="majorBidi" w:hAnsiTheme="majorBidi" w:cstheme="majorBidi"/>
        </w:rPr>
        <w:t xml:space="preserve"> 2021)</w:t>
      </w:r>
      <w:r w:rsidR="00A55134" w:rsidRPr="008F2004">
        <w:rPr>
          <w:rFonts w:asciiTheme="majorBidi" w:hAnsiTheme="majorBidi" w:cstheme="majorBidi"/>
          <w:lang w:val="en-AS"/>
        </w:rPr>
        <w:t xml:space="preserve"> and energy supplementation (</w:t>
      </w:r>
      <w:r w:rsidR="00A55134" w:rsidRPr="008F2004">
        <w:rPr>
          <w:rFonts w:asciiTheme="majorBidi" w:hAnsiTheme="majorBidi" w:cstheme="majorBidi"/>
        </w:rPr>
        <w:t>Ponnampalam</w:t>
      </w:r>
      <w:r w:rsidR="00A55134" w:rsidRPr="008F2004">
        <w:rPr>
          <w:rFonts w:asciiTheme="majorBidi" w:hAnsiTheme="majorBidi" w:cstheme="majorBidi"/>
          <w:lang w:val="en-AS"/>
        </w:rPr>
        <w:t xml:space="preserve"> et al., 2004)</w:t>
      </w:r>
      <w:r w:rsidR="001365C3" w:rsidRPr="008F2004">
        <w:rPr>
          <w:rFonts w:asciiTheme="majorBidi" w:hAnsiTheme="majorBidi" w:cstheme="majorBidi"/>
        </w:rPr>
        <w:t>.</w:t>
      </w:r>
      <w:r w:rsidR="009D0BB5" w:rsidRPr="008F2004">
        <w:rPr>
          <w:rFonts w:asciiTheme="majorBidi" w:hAnsiTheme="majorBidi" w:cstheme="majorBidi"/>
        </w:rPr>
        <w:t xml:space="preserve"> </w:t>
      </w:r>
      <w:r w:rsidR="00682309" w:rsidRPr="008F2004">
        <w:rPr>
          <w:rFonts w:asciiTheme="majorBidi" w:hAnsiTheme="majorBidi" w:cstheme="majorBidi"/>
        </w:rPr>
        <w:t>Accordingly</w:t>
      </w:r>
      <w:r w:rsidR="00E87AEA" w:rsidRPr="008F2004">
        <w:rPr>
          <w:rFonts w:asciiTheme="majorBidi" w:hAnsiTheme="majorBidi" w:cstheme="majorBidi"/>
        </w:rPr>
        <w:t>, t</w:t>
      </w:r>
      <w:r w:rsidR="007348E7" w:rsidRPr="008F2004">
        <w:rPr>
          <w:rFonts w:asciiTheme="majorBidi" w:hAnsiTheme="majorBidi" w:cstheme="majorBidi"/>
        </w:rPr>
        <w:t>he hypothesis o</w:t>
      </w:r>
      <w:r w:rsidR="00FE303F" w:rsidRPr="008F2004">
        <w:rPr>
          <w:rFonts w:asciiTheme="majorBidi" w:hAnsiTheme="majorBidi" w:cstheme="majorBidi"/>
        </w:rPr>
        <w:t xml:space="preserve">f </w:t>
      </w:r>
      <w:r w:rsidR="007348E7" w:rsidRPr="008F2004">
        <w:rPr>
          <w:rFonts w:asciiTheme="majorBidi" w:hAnsiTheme="majorBidi" w:cstheme="majorBidi"/>
        </w:rPr>
        <w:t>the present study was supported by differential improvements with SBM or BAR supplementation.</w:t>
      </w:r>
      <w:r w:rsidR="001F3EEB" w:rsidRPr="008F2004">
        <w:rPr>
          <w:rFonts w:asciiTheme="majorBidi" w:hAnsiTheme="majorBidi" w:cstheme="majorBidi"/>
        </w:rPr>
        <w:t xml:space="preserve"> In the current study, forage intake signi</w:t>
      </w:r>
      <w:r w:rsidR="008B3BD9" w:rsidRPr="008F2004">
        <w:rPr>
          <w:rFonts w:asciiTheme="majorBidi" w:hAnsiTheme="majorBidi" w:cstheme="majorBidi"/>
        </w:rPr>
        <w:t xml:space="preserve">ficantly improved in </w:t>
      </w:r>
      <w:r w:rsidR="00271A15" w:rsidRPr="008F2004">
        <w:rPr>
          <w:rFonts w:asciiTheme="majorBidi" w:hAnsiTheme="majorBidi" w:cstheme="majorBidi"/>
        </w:rPr>
        <w:t xml:space="preserve">the SBM diet (+21.4%) but numerically decreased in the </w:t>
      </w:r>
      <w:r w:rsidR="001F3EEB" w:rsidRPr="008F2004">
        <w:rPr>
          <w:rFonts w:asciiTheme="majorBidi" w:hAnsiTheme="majorBidi" w:cstheme="majorBidi"/>
        </w:rPr>
        <w:t>BAR diet (−11.6%)</w:t>
      </w:r>
      <w:r w:rsidR="008B3BD9" w:rsidRPr="008F2004">
        <w:rPr>
          <w:rFonts w:asciiTheme="majorBidi" w:hAnsiTheme="majorBidi" w:cstheme="majorBidi"/>
        </w:rPr>
        <w:t xml:space="preserve"> compared to the control diet</w:t>
      </w:r>
      <w:r w:rsidR="00A644E2" w:rsidRPr="008F2004">
        <w:rPr>
          <w:rFonts w:asciiTheme="majorBidi" w:hAnsiTheme="majorBidi" w:cstheme="majorBidi"/>
        </w:rPr>
        <w:t>.</w:t>
      </w:r>
      <w:r w:rsidR="00E54327" w:rsidRPr="008F2004">
        <w:rPr>
          <w:rFonts w:asciiTheme="majorBidi" w:hAnsiTheme="majorBidi" w:cstheme="majorBidi"/>
        </w:rPr>
        <w:t xml:space="preserve"> </w:t>
      </w:r>
      <w:r w:rsidR="00271A15" w:rsidRPr="008F2004">
        <w:rPr>
          <w:rFonts w:asciiTheme="majorBidi" w:hAnsiTheme="majorBidi" w:cstheme="majorBidi"/>
        </w:rPr>
        <w:t>Additionally</w:t>
      </w:r>
      <w:r w:rsidR="00885AAA" w:rsidRPr="008F2004">
        <w:rPr>
          <w:rFonts w:asciiTheme="majorBidi" w:hAnsiTheme="majorBidi" w:cstheme="majorBidi"/>
        </w:rPr>
        <w:t>,</w:t>
      </w:r>
      <w:r w:rsidR="002322FC" w:rsidRPr="008F2004">
        <w:rPr>
          <w:rFonts w:asciiTheme="majorBidi" w:hAnsiTheme="majorBidi" w:cstheme="majorBidi"/>
          <w:lang w:val="en-AS"/>
        </w:rPr>
        <w:t xml:space="preserve"> </w:t>
      </w:r>
      <w:r w:rsidR="002322FC" w:rsidRPr="008F2004">
        <w:rPr>
          <w:rFonts w:asciiTheme="majorBidi" w:hAnsiTheme="majorBidi" w:cstheme="majorBidi"/>
        </w:rPr>
        <w:t>compared to the control diet, SBM supplementation</w:t>
      </w:r>
      <w:r w:rsidR="003F53DA" w:rsidRPr="008F2004">
        <w:rPr>
          <w:rFonts w:asciiTheme="majorBidi" w:hAnsiTheme="majorBidi" w:cstheme="majorBidi"/>
        </w:rPr>
        <w:t xml:space="preserve"> significantly</w:t>
      </w:r>
      <w:r w:rsidR="002322FC" w:rsidRPr="008F2004">
        <w:rPr>
          <w:rFonts w:asciiTheme="majorBidi" w:hAnsiTheme="majorBidi" w:cstheme="majorBidi"/>
        </w:rPr>
        <w:t xml:space="preserve"> increased dry matter </w:t>
      </w:r>
      <w:r w:rsidR="002322FC" w:rsidRPr="008F2004">
        <w:rPr>
          <w:rFonts w:asciiTheme="majorBidi" w:hAnsiTheme="majorBidi" w:cstheme="majorBidi"/>
          <w:lang w:val="en-AS"/>
        </w:rPr>
        <w:t>intake</w:t>
      </w:r>
      <w:r w:rsidR="002322FC" w:rsidRPr="008F2004">
        <w:rPr>
          <w:rFonts w:asciiTheme="majorBidi" w:hAnsiTheme="majorBidi" w:cstheme="majorBidi"/>
        </w:rPr>
        <w:t xml:space="preserve"> by 61.0% and crude protein intake </w:t>
      </w:r>
      <w:r w:rsidR="008B0468" w:rsidRPr="008F2004">
        <w:rPr>
          <w:rFonts w:asciiTheme="majorBidi" w:hAnsiTheme="majorBidi" w:cstheme="majorBidi"/>
        </w:rPr>
        <w:t>4.0-fold</w:t>
      </w:r>
      <w:r w:rsidR="002322FC" w:rsidRPr="008F2004">
        <w:rPr>
          <w:rFonts w:asciiTheme="majorBidi" w:hAnsiTheme="majorBidi" w:cstheme="majorBidi"/>
        </w:rPr>
        <w:t xml:space="preserve">, while BAR supplementation </w:t>
      </w:r>
      <w:r w:rsidR="008D06E7" w:rsidRPr="008F2004">
        <w:rPr>
          <w:rFonts w:asciiTheme="majorBidi" w:hAnsiTheme="majorBidi" w:cstheme="majorBidi"/>
        </w:rPr>
        <w:t xml:space="preserve">significantly </w:t>
      </w:r>
      <w:r w:rsidR="002322FC" w:rsidRPr="008F2004">
        <w:rPr>
          <w:rFonts w:asciiTheme="majorBidi" w:hAnsiTheme="majorBidi" w:cstheme="majorBidi"/>
        </w:rPr>
        <w:t>increased these intakes b</w:t>
      </w:r>
      <w:r w:rsidR="00E83A75" w:rsidRPr="008F2004">
        <w:rPr>
          <w:rFonts w:asciiTheme="majorBidi" w:hAnsiTheme="majorBidi" w:cstheme="majorBidi"/>
        </w:rPr>
        <w:t>y 28.2% and 62.0%, respectively</w:t>
      </w:r>
      <w:r w:rsidR="00885AAA" w:rsidRPr="008F2004">
        <w:rPr>
          <w:rFonts w:asciiTheme="majorBidi" w:hAnsiTheme="majorBidi" w:cstheme="majorBidi"/>
        </w:rPr>
        <w:t>.</w:t>
      </w:r>
      <w:r w:rsidR="009A5449" w:rsidRPr="008F2004">
        <w:rPr>
          <w:rFonts w:asciiTheme="majorBidi" w:hAnsiTheme="majorBidi" w:cstheme="majorBidi"/>
        </w:rPr>
        <w:t xml:space="preserve"> Higher dry matter and higher hay (forage) intakes are the main causes of the notable increase in NDF and ADF intake in diet SBM compared to diet CON and BAR.</w:t>
      </w:r>
      <w:r w:rsidR="002D4773" w:rsidRPr="008F2004">
        <w:rPr>
          <w:rFonts w:asciiTheme="majorBidi" w:hAnsiTheme="majorBidi" w:cstheme="majorBidi"/>
        </w:rPr>
        <w:t xml:space="preserve"> </w:t>
      </w:r>
      <w:r w:rsidR="00A0408F" w:rsidRPr="008F2004">
        <w:rPr>
          <w:rFonts w:asciiTheme="majorBidi" w:hAnsiTheme="majorBidi" w:cstheme="majorBidi"/>
        </w:rPr>
        <w:t>Similarly</w:t>
      </w:r>
      <w:r w:rsidR="00A644E2" w:rsidRPr="008F2004">
        <w:rPr>
          <w:rFonts w:asciiTheme="majorBidi" w:hAnsiTheme="majorBidi" w:cstheme="majorBidi"/>
        </w:rPr>
        <w:t xml:space="preserve">, Sanson et al. (2003) reported </w:t>
      </w:r>
      <w:r w:rsidR="00271A15" w:rsidRPr="008F2004">
        <w:rPr>
          <w:rFonts w:asciiTheme="majorBidi" w:hAnsiTheme="majorBidi" w:cstheme="majorBidi"/>
        </w:rPr>
        <w:t xml:space="preserve">greater hay intake and DMI in </w:t>
      </w:r>
      <w:r w:rsidR="00A644E2" w:rsidRPr="008F2004">
        <w:rPr>
          <w:rFonts w:asciiTheme="majorBidi" w:hAnsiTheme="majorBidi" w:cstheme="majorBidi"/>
        </w:rPr>
        <w:t xml:space="preserve">lambs and steers supplemented with SBM compared with </w:t>
      </w:r>
      <w:r w:rsidR="00F70363" w:rsidRPr="008F2004">
        <w:rPr>
          <w:rFonts w:asciiTheme="majorBidi" w:hAnsiTheme="majorBidi" w:cstheme="majorBidi"/>
        </w:rPr>
        <w:t>those</w:t>
      </w:r>
      <w:r w:rsidR="00A644E2" w:rsidRPr="008F2004">
        <w:rPr>
          <w:rFonts w:asciiTheme="majorBidi" w:hAnsiTheme="majorBidi" w:cstheme="majorBidi"/>
        </w:rPr>
        <w:t xml:space="preserve"> receiving no supplements. </w:t>
      </w:r>
      <w:r w:rsidR="00271A15" w:rsidRPr="008F2004">
        <w:rPr>
          <w:rFonts w:asciiTheme="majorBidi" w:hAnsiTheme="majorBidi" w:cstheme="majorBidi"/>
        </w:rPr>
        <w:t>A previous study by Mathis et al.</w:t>
      </w:r>
      <w:r w:rsidR="00542376" w:rsidRPr="008F2004">
        <w:rPr>
          <w:rFonts w:asciiTheme="majorBidi" w:hAnsiTheme="majorBidi" w:cstheme="majorBidi"/>
          <w:lang w:val="en-AS"/>
        </w:rPr>
        <w:t xml:space="preserve"> (1999) reported that</w:t>
      </w:r>
      <w:r w:rsidR="00542376" w:rsidRPr="008F2004">
        <w:rPr>
          <w:rFonts w:asciiTheme="majorBidi" w:hAnsiTheme="majorBidi" w:cstheme="majorBidi"/>
        </w:rPr>
        <w:t xml:space="preserve"> </w:t>
      </w:r>
      <w:r w:rsidR="00542376" w:rsidRPr="008F2004">
        <w:rPr>
          <w:rFonts w:asciiTheme="majorBidi" w:hAnsiTheme="majorBidi" w:cstheme="majorBidi"/>
          <w:lang w:val="en-AS"/>
        </w:rPr>
        <w:t>w</w:t>
      </w:r>
      <w:r w:rsidR="00542376" w:rsidRPr="008F2004">
        <w:rPr>
          <w:rFonts w:asciiTheme="majorBidi" w:hAnsiTheme="majorBidi" w:cstheme="majorBidi"/>
        </w:rPr>
        <w:t>hen beef cattle are fed low-quality forages, supplementary SBM is an efficient way to improve their intake, digestion, and performance.</w:t>
      </w:r>
      <w:r w:rsidR="003B0536" w:rsidRPr="008F2004">
        <w:rPr>
          <w:rFonts w:asciiTheme="majorBidi" w:hAnsiTheme="majorBidi" w:cstheme="majorBidi"/>
          <w:lang w:val="en-AS"/>
        </w:rPr>
        <w:t xml:space="preserve"> </w:t>
      </w:r>
      <w:r w:rsidR="000F46CC" w:rsidRPr="008F2004">
        <w:rPr>
          <w:rFonts w:asciiTheme="majorBidi" w:hAnsiTheme="majorBidi" w:cstheme="majorBidi"/>
          <w:lang w:val="en-AS"/>
        </w:rPr>
        <w:t xml:space="preserve">According to </w:t>
      </w:r>
      <w:r w:rsidR="005506A1" w:rsidRPr="008F2004">
        <w:rPr>
          <w:rFonts w:asciiTheme="majorBidi" w:hAnsiTheme="majorBidi" w:cstheme="majorBidi"/>
          <w:lang w:val="en-AS"/>
        </w:rPr>
        <w:t xml:space="preserve">Cappellozza </w:t>
      </w:r>
      <w:r w:rsidR="000F46CC" w:rsidRPr="008F2004">
        <w:rPr>
          <w:rFonts w:asciiTheme="majorBidi" w:hAnsiTheme="majorBidi" w:cstheme="majorBidi"/>
          <w:lang w:val="en-AS"/>
        </w:rPr>
        <w:t xml:space="preserve">et al. (2021) </w:t>
      </w:r>
      <w:r w:rsidR="002418C2" w:rsidRPr="008F2004">
        <w:rPr>
          <w:rFonts w:asciiTheme="majorBidi" w:hAnsiTheme="majorBidi" w:cstheme="majorBidi"/>
          <w:lang w:val="en-AS"/>
        </w:rPr>
        <w:t>f</w:t>
      </w:r>
      <w:r w:rsidR="000F46CC" w:rsidRPr="008F2004">
        <w:rPr>
          <w:rFonts w:asciiTheme="majorBidi" w:hAnsiTheme="majorBidi" w:cstheme="majorBidi"/>
        </w:rPr>
        <w:t>orage and total DM, organic matter intake</w:t>
      </w:r>
      <w:r w:rsidR="000F46CC" w:rsidRPr="008F2004">
        <w:rPr>
          <w:rFonts w:asciiTheme="majorBidi" w:hAnsiTheme="majorBidi" w:cstheme="majorBidi"/>
          <w:lang w:val="en-AS"/>
        </w:rPr>
        <w:t xml:space="preserve"> </w:t>
      </w:r>
      <w:r w:rsidR="000F46CC" w:rsidRPr="008F2004">
        <w:rPr>
          <w:rFonts w:asciiTheme="majorBidi" w:hAnsiTheme="majorBidi" w:cstheme="majorBidi"/>
        </w:rPr>
        <w:t>increased with</w:t>
      </w:r>
      <w:r w:rsidR="000F46CC" w:rsidRPr="008F2004">
        <w:rPr>
          <w:rFonts w:asciiTheme="majorBidi" w:hAnsiTheme="majorBidi" w:cstheme="majorBidi"/>
          <w:lang w:val="en-AS"/>
        </w:rPr>
        <w:t xml:space="preserve"> protein</w:t>
      </w:r>
      <w:r w:rsidR="000F46CC" w:rsidRPr="008F2004">
        <w:rPr>
          <w:rFonts w:asciiTheme="majorBidi" w:hAnsiTheme="majorBidi" w:cstheme="majorBidi"/>
        </w:rPr>
        <w:t xml:space="preserve"> supplementation in ruminants consuming low-quality forages</w:t>
      </w:r>
      <w:r w:rsidR="000F46CC" w:rsidRPr="008F2004">
        <w:rPr>
          <w:rFonts w:asciiTheme="majorBidi" w:hAnsiTheme="majorBidi" w:cstheme="majorBidi"/>
          <w:lang w:val="en-AS"/>
        </w:rPr>
        <w:t>.</w:t>
      </w:r>
      <w:r w:rsidR="009E6A2A" w:rsidRPr="008F2004">
        <w:rPr>
          <w:rFonts w:asciiTheme="majorBidi" w:hAnsiTheme="majorBidi" w:cstheme="majorBidi"/>
        </w:rPr>
        <w:t xml:space="preserve"> </w:t>
      </w:r>
      <w:r w:rsidR="00A0408F" w:rsidRPr="008F2004">
        <w:rPr>
          <w:rFonts w:asciiTheme="majorBidi" w:hAnsiTheme="majorBidi" w:cstheme="majorBidi"/>
        </w:rPr>
        <w:t xml:space="preserve">Other </w:t>
      </w:r>
      <w:r w:rsidR="00271A15" w:rsidRPr="008F2004">
        <w:rPr>
          <w:rFonts w:asciiTheme="majorBidi" w:hAnsiTheme="majorBidi" w:cstheme="majorBidi"/>
        </w:rPr>
        <w:t xml:space="preserve">researchers, such as Haddad et al. </w:t>
      </w:r>
      <w:r w:rsidR="00271A15" w:rsidRPr="008F2004">
        <w:rPr>
          <w:rFonts w:asciiTheme="majorBidi" w:hAnsiTheme="majorBidi" w:cstheme="majorBidi"/>
        </w:rPr>
        <w:lastRenderedPageBreak/>
        <w:t>(2001), reported that as dietary CP levels increase, dry matter and CP intakes significantly increase</w:t>
      </w:r>
      <w:r w:rsidR="003B0536" w:rsidRPr="008F2004">
        <w:rPr>
          <w:rFonts w:asciiTheme="majorBidi" w:hAnsiTheme="majorBidi" w:cstheme="majorBidi"/>
        </w:rPr>
        <w:t xml:space="preserve"> in Awassi lambs</w:t>
      </w:r>
      <w:r w:rsidR="009E6A2A" w:rsidRPr="008F2004">
        <w:rPr>
          <w:rFonts w:asciiTheme="majorBidi" w:hAnsiTheme="majorBidi" w:cstheme="majorBidi"/>
        </w:rPr>
        <w:t>.</w:t>
      </w:r>
      <w:r w:rsidR="00CD605A" w:rsidRPr="008F2004">
        <w:rPr>
          <w:rFonts w:asciiTheme="majorBidi" w:hAnsiTheme="majorBidi" w:cstheme="majorBidi"/>
        </w:rPr>
        <w:t xml:space="preserve"> The researchers ( Bohnert et al.</w:t>
      </w:r>
      <w:r w:rsidR="00B020E3" w:rsidRPr="008F2004">
        <w:rPr>
          <w:rFonts w:asciiTheme="majorBidi" w:hAnsiTheme="majorBidi" w:cstheme="majorBidi"/>
        </w:rPr>
        <w:t>,</w:t>
      </w:r>
      <w:r w:rsidR="00CD605A" w:rsidRPr="008F2004">
        <w:rPr>
          <w:rFonts w:asciiTheme="majorBidi" w:hAnsiTheme="majorBidi" w:cstheme="majorBidi"/>
        </w:rPr>
        <w:t xml:space="preserve"> 2011) reported that forage and total DM and OM intake, N intake, and NDF intake increased </w:t>
      </w:r>
      <w:r w:rsidR="00271A15" w:rsidRPr="008F2004">
        <w:rPr>
          <w:rFonts w:asciiTheme="majorBidi" w:hAnsiTheme="majorBidi" w:cstheme="majorBidi"/>
        </w:rPr>
        <w:t xml:space="preserve">in steers when low-quality forage was </w:t>
      </w:r>
      <w:r w:rsidR="00CD605A" w:rsidRPr="008F2004">
        <w:rPr>
          <w:rFonts w:asciiTheme="majorBidi" w:hAnsiTheme="majorBidi" w:cstheme="majorBidi"/>
        </w:rPr>
        <w:t>supplemented with protein.</w:t>
      </w:r>
      <w:r w:rsidR="003B0536" w:rsidRPr="008F2004">
        <w:rPr>
          <w:rFonts w:asciiTheme="majorBidi" w:hAnsiTheme="majorBidi" w:cstheme="majorBidi"/>
          <w:lang w:val="en-AS"/>
        </w:rPr>
        <w:t xml:space="preserve"> </w:t>
      </w:r>
      <w:r w:rsidR="005F04B4" w:rsidRPr="008F2004">
        <w:rPr>
          <w:rFonts w:asciiTheme="majorBidi" w:hAnsiTheme="majorBidi" w:cstheme="majorBidi"/>
        </w:rPr>
        <w:t>I</w:t>
      </w:r>
      <w:r w:rsidR="003B0536" w:rsidRPr="008F2004">
        <w:rPr>
          <w:rFonts w:asciiTheme="majorBidi" w:hAnsiTheme="majorBidi" w:cstheme="majorBidi"/>
        </w:rPr>
        <w:t xml:space="preserve">n contrast, </w:t>
      </w:r>
      <w:r w:rsidR="005F04B4" w:rsidRPr="008F2004">
        <w:rPr>
          <w:rFonts w:asciiTheme="majorBidi" w:hAnsiTheme="majorBidi" w:cstheme="majorBidi"/>
        </w:rPr>
        <w:t xml:space="preserve">a study by </w:t>
      </w:r>
      <w:r w:rsidR="003B0536" w:rsidRPr="008F2004">
        <w:rPr>
          <w:rFonts w:asciiTheme="majorBidi" w:hAnsiTheme="majorBidi" w:cstheme="majorBidi"/>
        </w:rPr>
        <w:t>Ponnampalam</w:t>
      </w:r>
      <w:r w:rsidR="003B0536" w:rsidRPr="008F2004">
        <w:rPr>
          <w:rFonts w:asciiTheme="majorBidi" w:hAnsiTheme="majorBidi" w:cstheme="majorBidi"/>
          <w:lang w:val="en-AS"/>
        </w:rPr>
        <w:t xml:space="preserve"> et al. </w:t>
      </w:r>
      <w:r w:rsidR="005F04B4" w:rsidRPr="008F2004">
        <w:rPr>
          <w:rFonts w:asciiTheme="majorBidi" w:hAnsiTheme="majorBidi" w:cstheme="majorBidi"/>
        </w:rPr>
        <w:t>(</w:t>
      </w:r>
      <w:r w:rsidR="003B0536" w:rsidRPr="008F2004">
        <w:rPr>
          <w:rFonts w:asciiTheme="majorBidi" w:hAnsiTheme="majorBidi" w:cstheme="majorBidi"/>
          <w:lang w:val="en-AS"/>
        </w:rPr>
        <w:t>2004)</w:t>
      </w:r>
      <w:r w:rsidR="005F04B4" w:rsidRPr="008F2004">
        <w:rPr>
          <w:rFonts w:asciiTheme="majorBidi" w:hAnsiTheme="majorBidi" w:cstheme="majorBidi"/>
        </w:rPr>
        <w:t xml:space="preserve"> show</w:t>
      </w:r>
      <w:r w:rsidR="00271A15" w:rsidRPr="008F2004">
        <w:rPr>
          <w:rFonts w:asciiTheme="majorBidi" w:hAnsiTheme="majorBidi" w:cstheme="majorBidi"/>
        </w:rPr>
        <w:t>s</w:t>
      </w:r>
      <w:r w:rsidR="005F04B4" w:rsidRPr="008F2004">
        <w:rPr>
          <w:rFonts w:asciiTheme="majorBidi" w:hAnsiTheme="majorBidi" w:cstheme="majorBidi"/>
        </w:rPr>
        <w:t xml:space="preserve"> that </w:t>
      </w:r>
      <w:r w:rsidR="00C55AA6" w:rsidRPr="008F2004">
        <w:rPr>
          <w:rFonts w:asciiTheme="majorBidi" w:hAnsiTheme="majorBidi" w:cstheme="majorBidi"/>
        </w:rPr>
        <w:t xml:space="preserve">when barley grain was provided for lambs as an energy supplement, CP intakes and estimated ME and DM digestibility increased </w:t>
      </w:r>
      <w:r w:rsidR="005F04B4" w:rsidRPr="008F2004">
        <w:rPr>
          <w:rFonts w:asciiTheme="majorBidi" w:hAnsiTheme="majorBidi" w:cstheme="majorBidi"/>
        </w:rPr>
        <w:t xml:space="preserve">while Hay DMI </w:t>
      </w:r>
      <w:r w:rsidR="00C55AA6" w:rsidRPr="008F2004">
        <w:rPr>
          <w:rFonts w:asciiTheme="majorBidi" w:hAnsiTheme="majorBidi" w:cstheme="majorBidi"/>
        </w:rPr>
        <w:t xml:space="preserve">was reduced </w:t>
      </w:r>
      <w:r w:rsidR="005F04B4" w:rsidRPr="008F2004">
        <w:rPr>
          <w:rFonts w:asciiTheme="majorBidi" w:hAnsiTheme="majorBidi" w:cstheme="majorBidi"/>
        </w:rPr>
        <w:t>compared with the</w:t>
      </w:r>
      <w:r w:rsidR="00C55AA6" w:rsidRPr="008F2004">
        <w:rPr>
          <w:rFonts w:asciiTheme="majorBidi" w:hAnsiTheme="majorBidi" w:cstheme="majorBidi"/>
        </w:rPr>
        <w:t xml:space="preserve"> lambs fed</w:t>
      </w:r>
      <w:r w:rsidR="005F04B4" w:rsidRPr="008F2004">
        <w:rPr>
          <w:rFonts w:asciiTheme="majorBidi" w:hAnsiTheme="majorBidi" w:cstheme="majorBidi"/>
        </w:rPr>
        <w:t xml:space="preserve"> </w:t>
      </w:r>
      <w:r w:rsidR="00271A15" w:rsidRPr="008F2004">
        <w:rPr>
          <w:rFonts w:asciiTheme="majorBidi" w:hAnsiTheme="majorBidi" w:cstheme="majorBidi"/>
        </w:rPr>
        <w:t xml:space="preserve">a </w:t>
      </w:r>
      <w:r w:rsidR="005F04B4" w:rsidRPr="008F2004">
        <w:rPr>
          <w:rFonts w:asciiTheme="majorBidi" w:hAnsiTheme="majorBidi" w:cstheme="majorBidi"/>
        </w:rPr>
        <w:t xml:space="preserve">basal </w:t>
      </w:r>
      <w:r w:rsidR="00C55AA6" w:rsidRPr="008F2004">
        <w:rPr>
          <w:rFonts w:asciiTheme="majorBidi" w:hAnsiTheme="majorBidi" w:cstheme="majorBidi"/>
        </w:rPr>
        <w:t>diet</w:t>
      </w:r>
      <w:r w:rsidR="005F04B4" w:rsidRPr="008F2004">
        <w:rPr>
          <w:rFonts w:asciiTheme="majorBidi" w:hAnsiTheme="majorBidi" w:cstheme="majorBidi"/>
        </w:rPr>
        <w:t xml:space="preserve"> </w:t>
      </w:r>
      <w:r w:rsidR="00C55AA6" w:rsidRPr="008F2004">
        <w:rPr>
          <w:rFonts w:asciiTheme="majorBidi" w:hAnsiTheme="majorBidi" w:cstheme="majorBidi"/>
        </w:rPr>
        <w:t>containing</w:t>
      </w:r>
      <w:r w:rsidR="005F04B4" w:rsidRPr="008F2004">
        <w:rPr>
          <w:rFonts w:asciiTheme="majorBidi" w:hAnsiTheme="majorBidi" w:cstheme="majorBidi"/>
        </w:rPr>
        <w:t xml:space="preserve"> a low</w:t>
      </w:r>
      <w:r w:rsidR="00271A15" w:rsidRPr="008F2004">
        <w:rPr>
          <w:rFonts w:asciiTheme="majorBidi" w:hAnsiTheme="majorBidi" w:cstheme="majorBidi"/>
        </w:rPr>
        <w:t>-</w:t>
      </w:r>
      <w:r w:rsidR="005F04B4" w:rsidRPr="008F2004">
        <w:rPr>
          <w:rFonts w:asciiTheme="majorBidi" w:hAnsiTheme="majorBidi" w:cstheme="majorBidi"/>
        </w:rPr>
        <w:t>quality forage</w:t>
      </w:r>
      <w:r w:rsidR="003B0536" w:rsidRPr="008F2004">
        <w:rPr>
          <w:rFonts w:asciiTheme="majorBidi" w:hAnsiTheme="majorBidi" w:cstheme="majorBidi"/>
        </w:rPr>
        <w:t>.</w:t>
      </w:r>
      <w:r w:rsidR="00AE51B2" w:rsidRPr="008F2004">
        <w:rPr>
          <w:rFonts w:asciiTheme="majorBidi" w:hAnsiTheme="majorBidi" w:cstheme="majorBidi"/>
        </w:rPr>
        <w:t xml:space="preserve"> Furthermore,</w:t>
      </w:r>
      <w:r w:rsidR="00091476" w:rsidRPr="008F2004">
        <w:rPr>
          <w:rFonts w:asciiTheme="majorBidi" w:hAnsiTheme="majorBidi" w:cstheme="majorBidi"/>
        </w:rPr>
        <w:t xml:space="preserve"> </w:t>
      </w:r>
      <w:r w:rsidR="00E8490A" w:rsidRPr="008F2004">
        <w:rPr>
          <w:rFonts w:asciiTheme="majorBidi" w:eastAsia="Calibri" w:hAnsiTheme="majorBidi" w:cstheme="majorBidi"/>
        </w:rPr>
        <w:t xml:space="preserve">Moura et al. (2015) reported that when </w:t>
      </w:r>
      <w:r w:rsidR="00E8490A" w:rsidRPr="008F2004">
        <w:rPr>
          <w:rFonts w:asciiTheme="majorBidi" w:hAnsiTheme="majorBidi" w:cstheme="majorBidi"/>
        </w:rPr>
        <w:t xml:space="preserve">sheep </w:t>
      </w:r>
      <w:r w:rsidR="00271A15" w:rsidRPr="008F2004">
        <w:rPr>
          <w:rFonts w:asciiTheme="majorBidi" w:hAnsiTheme="majorBidi" w:cstheme="majorBidi"/>
        </w:rPr>
        <w:t xml:space="preserve">were </w:t>
      </w:r>
      <w:r w:rsidR="00E8490A" w:rsidRPr="008F2004">
        <w:rPr>
          <w:rFonts w:asciiTheme="majorBidi" w:hAnsiTheme="majorBidi" w:cstheme="majorBidi"/>
        </w:rPr>
        <w:t xml:space="preserve">fed diets containing varying amounts of </w:t>
      </w:r>
      <w:r w:rsidR="006C1CEB" w:rsidRPr="008F2004">
        <w:rPr>
          <w:rFonts w:asciiTheme="majorBidi" w:hAnsiTheme="majorBidi" w:cstheme="majorBidi"/>
        </w:rPr>
        <w:t>supplemental proteins</w:t>
      </w:r>
      <w:r w:rsidR="0076470F" w:rsidRPr="008F2004">
        <w:rPr>
          <w:rFonts w:asciiTheme="majorBidi" w:hAnsiTheme="majorBidi" w:cstheme="majorBidi"/>
        </w:rPr>
        <w:t>,</w:t>
      </w:r>
      <w:r w:rsidR="006C1CEB" w:rsidRPr="008F2004">
        <w:rPr>
          <w:rFonts w:asciiTheme="majorBidi" w:hAnsiTheme="majorBidi" w:cstheme="majorBidi"/>
        </w:rPr>
        <w:t xml:space="preserve"> </w:t>
      </w:r>
      <w:r w:rsidR="00E8490A" w:rsidRPr="008F2004">
        <w:rPr>
          <w:rFonts w:asciiTheme="majorBidi" w:hAnsiTheme="majorBidi" w:cstheme="majorBidi"/>
        </w:rPr>
        <w:t xml:space="preserve">there </w:t>
      </w:r>
      <w:r w:rsidR="00271A15" w:rsidRPr="008F2004">
        <w:rPr>
          <w:rFonts w:asciiTheme="majorBidi" w:hAnsiTheme="majorBidi" w:cstheme="majorBidi"/>
        </w:rPr>
        <w:t xml:space="preserve">were </w:t>
      </w:r>
      <w:r w:rsidR="00E8490A" w:rsidRPr="008F2004">
        <w:rPr>
          <w:rFonts w:asciiTheme="majorBidi" w:hAnsiTheme="majorBidi" w:cstheme="majorBidi"/>
        </w:rPr>
        <w:t>no variations in t</w:t>
      </w:r>
      <w:r w:rsidR="00DD7782" w:rsidRPr="008F2004">
        <w:rPr>
          <w:rFonts w:asciiTheme="majorBidi" w:hAnsiTheme="majorBidi" w:cstheme="majorBidi"/>
        </w:rPr>
        <w:t xml:space="preserve">he intake and digestibility of </w:t>
      </w:r>
      <w:r w:rsidR="00E8490A" w:rsidRPr="008F2004">
        <w:rPr>
          <w:rFonts w:asciiTheme="majorBidi" w:hAnsiTheme="majorBidi" w:cstheme="majorBidi"/>
        </w:rPr>
        <w:t xml:space="preserve">nutrients including dry matter, organic matter, crude protein, </w:t>
      </w:r>
      <w:r w:rsidR="0076470F" w:rsidRPr="008F2004">
        <w:rPr>
          <w:rFonts w:asciiTheme="majorBidi" w:hAnsiTheme="majorBidi" w:cstheme="majorBidi"/>
        </w:rPr>
        <w:t xml:space="preserve">and </w:t>
      </w:r>
      <w:r w:rsidR="00E8490A" w:rsidRPr="008F2004">
        <w:rPr>
          <w:rFonts w:asciiTheme="majorBidi" w:hAnsiTheme="majorBidi" w:cstheme="majorBidi"/>
        </w:rPr>
        <w:t>neutral detergent fiber.</w:t>
      </w:r>
      <w:r w:rsidR="00D41DAC" w:rsidRPr="008F2004">
        <w:rPr>
          <w:rFonts w:asciiTheme="majorBidi" w:hAnsiTheme="majorBidi" w:cstheme="majorBidi"/>
        </w:rPr>
        <w:t xml:space="preserve"> According to a study by B</w:t>
      </w:r>
      <w:r w:rsidR="00922150" w:rsidRPr="008F2004">
        <w:rPr>
          <w:rFonts w:asciiTheme="majorBidi" w:hAnsiTheme="majorBidi" w:cstheme="majorBidi"/>
        </w:rPr>
        <w:t>oyles</w:t>
      </w:r>
      <w:r w:rsidR="00D41DAC" w:rsidRPr="008F2004">
        <w:rPr>
          <w:rFonts w:asciiTheme="majorBidi" w:hAnsiTheme="majorBidi" w:cstheme="majorBidi"/>
        </w:rPr>
        <w:t xml:space="preserve"> et al. (19</w:t>
      </w:r>
      <w:r w:rsidR="00424F61" w:rsidRPr="008F2004">
        <w:rPr>
          <w:rFonts w:asciiTheme="majorBidi" w:hAnsiTheme="majorBidi" w:cstheme="majorBidi"/>
          <w:lang w:val="en-AS"/>
        </w:rPr>
        <w:t>98</w:t>
      </w:r>
      <w:r w:rsidR="00D41DAC" w:rsidRPr="008F2004">
        <w:rPr>
          <w:rFonts w:asciiTheme="majorBidi" w:hAnsiTheme="majorBidi" w:cstheme="majorBidi"/>
        </w:rPr>
        <w:t xml:space="preserve">), when steers are fed forage deficient in CP, </w:t>
      </w:r>
      <w:r w:rsidR="0076470F" w:rsidRPr="008F2004">
        <w:rPr>
          <w:rFonts w:asciiTheme="majorBidi" w:hAnsiTheme="majorBidi" w:cstheme="majorBidi"/>
        </w:rPr>
        <w:t>forage consumption is increased</w:t>
      </w:r>
      <w:r w:rsidR="00D41DAC" w:rsidRPr="008F2004">
        <w:rPr>
          <w:rFonts w:asciiTheme="majorBidi" w:hAnsiTheme="majorBidi" w:cstheme="majorBidi"/>
        </w:rPr>
        <w:t xml:space="preserve"> by SBM supplementation and decreased by increasing levels of barley supplementation.</w:t>
      </w:r>
    </w:p>
    <w:p w:rsidR="003F53DA" w:rsidRPr="008F2004" w:rsidRDefault="006C453C" w:rsidP="000858C3">
      <w:pPr>
        <w:spacing w:line="360" w:lineRule="auto"/>
        <w:jc w:val="both"/>
        <w:rPr>
          <w:rFonts w:asciiTheme="majorBidi" w:hAnsiTheme="majorBidi" w:cstheme="majorBidi"/>
          <w:lang w:val="en-AS"/>
        </w:rPr>
      </w:pPr>
      <w:r w:rsidRPr="008F2004">
        <w:rPr>
          <w:rFonts w:asciiTheme="majorBidi" w:hAnsiTheme="majorBidi" w:cstheme="majorBidi"/>
          <w:lang w:val="en-AS"/>
        </w:rPr>
        <w:t>Our findings demonstrate that</w:t>
      </w:r>
      <w:r w:rsidRPr="008F2004">
        <w:rPr>
          <w:rFonts w:asciiTheme="majorBidi" w:hAnsiTheme="majorBidi" w:cstheme="majorBidi"/>
        </w:rPr>
        <w:t xml:space="preserve"> </w:t>
      </w:r>
      <w:r w:rsidR="00295561" w:rsidRPr="008F2004">
        <w:rPr>
          <w:rFonts w:asciiTheme="majorBidi" w:hAnsiTheme="majorBidi" w:cstheme="majorBidi"/>
        </w:rPr>
        <w:t xml:space="preserve">the addition of </w:t>
      </w:r>
      <w:r w:rsidR="003F53DA" w:rsidRPr="008F2004">
        <w:rPr>
          <w:rFonts w:asciiTheme="majorBidi" w:hAnsiTheme="majorBidi" w:cstheme="majorBidi"/>
        </w:rPr>
        <w:t xml:space="preserve"> SBM significantly improved nu</w:t>
      </w:r>
      <w:r w:rsidR="00295561" w:rsidRPr="008F2004">
        <w:rPr>
          <w:rFonts w:asciiTheme="majorBidi" w:hAnsiTheme="majorBidi" w:cstheme="majorBidi"/>
        </w:rPr>
        <w:t xml:space="preserve">trient digestibility (23.6%), </w:t>
      </w:r>
      <w:r w:rsidR="003F53DA" w:rsidRPr="008F2004">
        <w:rPr>
          <w:rFonts w:asciiTheme="majorBidi" w:hAnsiTheme="majorBidi" w:cstheme="majorBidi"/>
        </w:rPr>
        <w:t>while BAR produced more modest gains in digestibility (7.0%)</w:t>
      </w:r>
      <w:r w:rsidR="00295561" w:rsidRPr="008F2004">
        <w:rPr>
          <w:rFonts w:asciiTheme="majorBidi" w:hAnsiTheme="majorBidi" w:cstheme="majorBidi"/>
        </w:rPr>
        <w:t xml:space="preserve"> compared to the CON diet</w:t>
      </w:r>
      <w:r w:rsidR="003F53DA" w:rsidRPr="008F2004">
        <w:rPr>
          <w:rFonts w:asciiTheme="majorBidi" w:hAnsiTheme="majorBidi" w:cstheme="majorBidi"/>
        </w:rPr>
        <w:t>.</w:t>
      </w:r>
      <w:r w:rsidR="005E2F1D" w:rsidRPr="008F2004">
        <w:rPr>
          <w:rFonts w:asciiTheme="majorBidi" w:hAnsiTheme="majorBidi" w:cstheme="majorBidi"/>
        </w:rPr>
        <w:t xml:space="preserve"> In the present study, soybean and barley supplementation </w:t>
      </w:r>
      <w:r w:rsidR="00556E14" w:rsidRPr="008F2004">
        <w:rPr>
          <w:rFonts w:asciiTheme="majorBidi" w:hAnsiTheme="majorBidi" w:cstheme="majorBidi"/>
        </w:rPr>
        <w:t>improved</w:t>
      </w:r>
      <w:r w:rsidR="005E2F1D" w:rsidRPr="008F2004">
        <w:rPr>
          <w:rFonts w:asciiTheme="majorBidi" w:hAnsiTheme="majorBidi" w:cstheme="majorBidi"/>
        </w:rPr>
        <w:t xml:space="preserve"> the digestibility </w:t>
      </w:r>
      <w:r w:rsidR="00556E14" w:rsidRPr="008F2004">
        <w:rPr>
          <w:rFonts w:asciiTheme="majorBidi" w:hAnsiTheme="majorBidi" w:cstheme="majorBidi"/>
        </w:rPr>
        <w:t xml:space="preserve">of </w:t>
      </w:r>
      <w:r w:rsidR="005E6B6B" w:rsidRPr="008F2004">
        <w:rPr>
          <w:rFonts w:asciiTheme="majorBidi" w:hAnsiTheme="majorBidi" w:cstheme="majorBidi"/>
        </w:rPr>
        <w:t>dry matter and crude protein</w:t>
      </w:r>
      <w:r w:rsidR="0076470F" w:rsidRPr="008F2004">
        <w:rPr>
          <w:rFonts w:asciiTheme="majorBidi" w:hAnsiTheme="majorBidi" w:cstheme="majorBidi"/>
        </w:rPr>
        <w:t>,</w:t>
      </w:r>
      <w:r w:rsidR="005E6B6B" w:rsidRPr="008F2004">
        <w:rPr>
          <w:rFonts w:asciiTheme="majorBidi" w:hAnsiTheme="majorBidi" w:cstheme="majorBidi"/>
        </w:rPr>
        <w:t xml:space="preserve"> </w:t>
      </w:r>
      <w:r w:rsidR="00C338DD" w:rsidRPr="008F2004">
        <w:rPr>
          <w:rFonts w:asciiTheme="majorBidi" w:hAnsiTheme="majorBidi" w:cstheme="majorBidi"/>
        </w:rPr>
        <w:t>mainly</w:t>
      </w:r>
      <w:r w:rsidR="00152009" w:rsidRPr="008F2004">
        <w:rPr>
          <w:rFonts w:asciiTheme="majorBidi" w:hAnsiTheme="majorBidi" w:cstheme="majorBidi"/>
        </w:rPr>
        <w:t xml:space="preserve"> </w:t>
      </w:r>
      <w:r w:rsidR="0076470F" w:rsidRPr="008F2004">
        <w:rPr>
          <w:rFonts w:asciiTheme="majorBidi" w:hAnsiTheme="majorBidi" w:cstheme="majorBidi"/>
        </w:rPr>
        <w:t>by</w:t>
      </w:r>
      <w:r w:rsidR="005E2F1D" w:rsidRPr="008F2004">
        <w:rPr>
          <w:rFonts w:asciiTheme="majorBidi" w:hAnsiTheme="majorBidi" w:cstheme="majorBidi"/>
        </w:rPr>
        <w:t xml:space="preserve"> promoting the growth of rumen microbes</w:t>
      </w:r>
      <w:r w:rsidR="00D06A70" w:rsidRPr="008F2004">
        <w:rPr>
          <w:rFonts w:asciiTheme="majorBidi" w:hAnsiTheme="majorBidi" w:cstheme="majorBidi"/>
        </w:rPr>
        <w:t xml:space="preserve"> </w:t>
      </w:r>
      <w:r w:rsidR="00C338DD" w:rsidRPr="008F2004">
        <w:rPr>
          <w:rFonts w:asciiTheme="majorBidi" w:hAnsiTheme="majorBidi" w:cstheme="majorBidi"/>
        </w:rPr>
        <w:t>and e</w:t>
      </w:r>
      <w:r w:rsidR="005E2F1D" w:rsidRPr="008F2004">
        <w:rPr>
          <w:rFonts w:asciiTheme="majorBidi" w:hAnsiTheme="majorBidi" w:cstheme="majorBidi"/>
        </w:rPr>
        <w:t xml:space="preserve">nhancing the </w:t>
      </w:r>
      <w:r w:rsidR="00DA3264" w:rsidRPr="008F2004">
        <w:rPr>
          <w:rFonts w:asciiTheme="majorBidi" w:hAnsiTheme="majorBidi" w:cstheme="majorBidi"/>
        </w:rPr>
        <w:t>structure</w:t>
      </w:r>
      <w:r w:rsidR="005E2F1D" w:rsidRPr="008F2004">
        <w:rPr>
          <w:rFonts w:asciiTheme="majorBidi" w:hAnsiTheme="majorBidi" w:cstheme="majorBidi"/>
        </w:rPr>
        <w:t xml:space="preserve"> of the rumen microbial </w:t>
      </w:r>
      <w:r w:rsidR="00D06A70" w:rsidRPr="008F2004">
        <w:rPr>
          <w:rFonts w:asciiTheme="majorBidi" w:hAnsiTheme="majorBidi" w:cstheme="majorBidi"/>
        </w:rPr>
        <w:t>population</w:t>
      </w:r>
      <w:r w:rsidR="00DA3264" w:rsidRPr="008F2004">
        <w:rPr>
          <w:rFonts w:asciiTheme="majorBidi" w:hAnsiTheme="majorBidi" w:cstheme="majorBidi"/>
        </w:rPr>
        <w:t>.</w:t>
      </w:r>
      <w:r w:rsidR="00152009" w:rsidRPr="008F2004">
        <w:rPr>
          <w:rFonts w:asciiTheme="majorBidi" w:hAnsiTheme="majorBidi" w:cstheme="majorBidi"/>
        </w:rPr>
        <w:t xml:space="preserve"> </w:t>
      </w:r>
      <w:r w:rsidR="00C338DD" w:rsidRPr="008F2004">
        <w:rPr>
          <w:rFonts w:asciiTheme="majorBidi" w:hAnsiTheme="majorBidi" w:cstheme="majorBidi"/>
        </w:rPr>
        <w:t>The digestibility of fibers</w:t>
      </w:r>
      <w:r w:rsidR="00D06A70" w:rsidRPr="008F2004">
        <w:rPr>
          <w:rFonts w:asciiTheme="majorBidi" w:hAnsiTheme="majorBidi" w:cstheme="majorBidi"/>
        </w:rPr>
        <w:t xml:space="preserve"> in the SBM</w:t>
      </w:r>
      <w:r w:rsidR="00424F61" w:rsidRPr="008F2004">
        <w:rPr>
          <w:rFonts w:asciiTheme="majorBidi" w:hAnsiTheme="majorBidi" w:cstheme="majorBidi"/>
          <w:lang w:val="en-AS"/>
        </w:rPr>
        <w:t xml:space="preserve"> diet</w:t>
      </w:r>
      <w:r w:rsidR="00C338DD" w:rsidRPr="008F2004">
        <w:rPr>
          <w:rFonts w:asciiTheme="majorBidi" w:hAnsiTheme="majorBidi" w:cstheme="majorBidi"/>
        </w:rPr>
        <w:t xml:space="preserve"> was improved due to increasing CP consumption by lambs. This </w:t>
      </w:r>
      <w:r w:rsidR="00D06A70" w:rsidRPr="008F2004">
        <w:rPr>
          <w:rFonts w:asciiTheme="majorBidi" w:hAnsiTheme="majorBidi" w:cstheme="majorBidi"/>
        </w:rPr>
        <w:t>led</w:t>
      </w:r>
      <w:r w:rsidR="00C338DD" w:rsidRPr="008F2004">
        <w:rPr>
          <w:rFonts w:asciiTheme="majorBidi" w:hAnsiTheme="majorBidi" w:cstheme="majorBidi"/>
        </w:rPr>
        <w:t xml:space="preserve"> </w:t>
      </w:r>
      <w:r w:rsidR="00D06A70" w:rsidRPr="008F2004">
        <w:rPr>
          <w:rFonts w:asciiTheme="majorBidi" w:hAnsiTheme="majorBidi" w:cstheme="majorBidi"/>
        </w:rPr>
        <w:t>to</w:t>
      </w:r>
      <w:r w:rsidR="00C338DD" w:rsidRPr="008F2004">
        <w:rPr>
          <w:rFonts w:asciiTheme="majorBidi" w:hAnsiTheme="majorBidi" w:cstheme="majorBidi"/>
        </w:rPr>
        <w:t xml:space="preserve"> </w:t>
      </w:r>
      <w:r w:rsidR="00001C2B" w:rsidRPr="008F2004">
        <w:rPr>
          <w:rFonts w:asciiTheme="majorBidi" w:hAnsiTheme="majorBidi" w:cstheme="majorBidi"/>
        </w:rPr>
        <w:t xml:space="preserve">improved </w:t>
      </w:r>
      <w:r w:rsidR="00C338DD" w:rsidRPr="008F2004">
        <w:rPr>
          <w:rFonts w:asciiTheme="majorBidi" w:hAnsiTheme="majorBidi" w:cstheme="majorBidi"/>
        </w:rPr>
        <w:t xml:space="preserve">rumen activity for the fermentation of </w:t>
      </w:r>
      <w:r w:rsidR="005E6B6B" w:rsidRPr="008F2004">
        <w:rPr>
          <w:rFonts w:asciiTheme="majorBidi" w:hAnsiTheme="majorBidi" w:cstheme="majorBidi"/>
        </w:rPr>
        <w:t>fibers</w:t>
      </w:r>
      <w:r w:rsidR="00152009" w:rsidRPr="008F2004">
        <w:rPr>
          <w:rFonts w:asciiTheme="majorBidi" w:hAnsiTheme="majorBidi" w:cstheme="majorBidi"/>
        </w:rPr>
        <w:t>.</w:t>
      </w:r>
      <w:r w:rsidR="00882FCC" w:rsidRPr="008F2004">
        <w:rPr>
          <w:rFonts w:asciiTheme="majorBidi" w:hAnsiTheme="majorBidi" w:cstheme="majorBidi"/>
          <w:lang w:val="en-AS"/>
        </w:rPr>
        <w:t xml:space="preserve"> </w:t>
      </w:r>
      <w:r w:rsidR="00600E5E" w:rsidRPr="008F2004">
        <w:rPr>
          <w:rFonts w:asciiTheme="majorBidi" w:hAnsiTheme="majorBidi" w:cstheme="majorBidi"/>
        </w:rPr>
        <w:t>Such findings are</w:t>
      </w:r>
      <w:r w:rsidR="00600E5E" w:rsidRPr="008F2004">
        <w:rPr>
          <w:rFonts w:asciiTheme="majorBidi" w:hAnsiTheme="majorBidi" w:cstheme="majorBidi"/>
          <w:lang w:val="en-AS"/>
        </w:rPr>
        <w:t xml:space="preserve"> consistent with</w:t>
      </w:r>
      <w:r w:rsidR="00600E5E" w:rsidRPr="008F2004">
        <w:rPr>
          <w:rFonts w:asciiTheme="majorBidi" w:hAnsiTheme="majorBidi" w:cstheme="majorBidi"/>
        </w:rPr>
        <w:t xml:space="preserve"> </w:t>
      </w:r>
      <w:r w:rsidR="00600E5E" w:rsidRPr="008F2004">
        <w:rPr>
          <w:rFonts w:asciiTheme="majorBidi" w:hAnsiTheme="majorBidi" w:cstheme="majorBidi"/>
          <w:lang w:val="en-AS"/>
        </w:rPr>
        <w:t xml:space="preserve">previously reported </w:t>
      </w:r>
      <w:r w:rsidR="00600E5E" w:rsidRPr="008F2004">
        <w:rPr>
          <w:rFonts w:asciiTheme="majorBidi" w:hAnsiTheme="majorBidi" w:cstheme="majorBidi"/>
        </w:rPr>
        <w:t xml:space="preserve">results by </w:t>
      </w:r>
      <w:r w:rsidR="00600E5E" w:rsidRPr="008F2004">
        <w:rPr>
          <w:rFonts w:asciiTheme="majorBidi" w:hAnsiTheme="majorBidi" w:cstheme="majorBidi"/>
          <w:lang w:val="en-AS"/>
        </w:rPr>
        <w:t xml:space="preserve"> Sanson et al. (2003)</w:t>
      </w:r>
      <w:r w:rsidR="00001C2B" w:rsidRPr="008F2004">
        <w:rPr>
          <w:rFonts w:asciiTheme="majorBidi" w:hAnsiTheme="majorBidi" w:cstheme="majorBidi"/>
          <w:lang w:val="en-AS"/>
        </w:rPr>
        <w:t>,</w:t>
      </w:r>
      <w:r w:rsidR="00600E5E" w:rsidRPr="008F2004">
        <w:rPr>
          <w:rFonts w:asciiTheme="majorBidi" w:hAnsiTheme="majorBidi" w:cstheme="majorBidi"/>
        </w:rPr>
        <w:t xml:space="preserve"> who</w:t>
      </w:r>
      <w:r w:rsidR="00600E5E" w:rsidRPr="008F2004">
        <w:rPr>
          <w:rFonts w:asciiTheme="majorBidi" w:hAnsiTheme="majorBidi" w:cstheme="majorBidi"/>
          <w:lang w:val="en-AS"/>
        </w:rPr>
        <w:t xml:space="preserve"> reported</w:t>
      </w:r>
      <w:r w:rsidR="00600E5E" w:rsidRPr="008F2004">
        <w:rPr>
          <w:rFonts w:asciiTheme="majorBidi" w:hAnsiTheme="majorBidi" w:cstheme="majorBidi"/>
        </w:rPr>
        <w:t xml:space="preserve"> that</w:t>
      </w:r>
      <w:r w:rsidR="00600E5E" w:rsidRPr="008F2004">
        <w:rPr>
          <w:rFonts w:asciiTheme="majorBidi" w:hAnsiTheme="majorBidi" w:cstheme="majorBidi"/>
          <w:lang w:val="en-AS"/>
        </w:rPr>
        <w:t xml:space="preserve"> </w:t>
      </w:r>
      <w:r w:rsidR="00600E5E" w:rsidRPr="008F2004">
        <w:rPr>
          <w:rFonts w:asciiTheme="majorBidi" w:hAnsiTheme="majorBidi" w:cstheme="majorBidi"/>
        </w:rPr>
        <w:t>a</w:t>
      </w:r>
      <w:r w:rsidR="00600E5E" w:rsidRPr="008F2004">
        <w:rPr>
          <w:rFonts w:asciiTheme="majorBidi" w:hAnsiTheme="majorBidi" w:cstheme="majorBidi"/>
          <w:lang w:val="en-AS"/>
        </w:rPr>
        <w:t>pparent DM digestibility was greater for supplemented</w:t>
      </w:r>
      <w:r w:rsidR="00600E5E" w:rsidRPr="008F2004">
        <w:rPr>
          <w:rFonts w:asciiTheme="majorBidi" w:hAnsiTheme="majorBidi" w:cstheme="majorBidi"/>
        </w:rPr>
        <w:t xml:space="preserve"> lambs and </w:t>
      </w:r>
      <w:r w:rsidR="00600E5E" w:rsidRPr="008F2004">
        <w:rPr>
          <w:rFonts w:asciiTheme="majorBidi" w:hAnsiTheme="majorBidi" w:cstheme="majorBidi"/>
          <w:lang w:val="en-AS"/>
        </w:rPr>
        <w:t xml:space="preserve">steers </w:t>
      </w:r>
      <w:r w:rsidR="00600E5E" w:rsidRPr="008F2004">
        <w:rPr>
          <w:rFonts w:asciiTheme="majorBidi" w:hAnsiTheme="majorBidi" w:cstheme="majorBidi"/>
        </w:rPr>
        <w:t xml:space="preserve">with SBM </w:t>
      </w:r>
      <w:r w:rsidR="00600E5E" w:rsidRPr="008F2004">
        <w:rPr>
          <w:rFonts w:asciiTheme="majorBidi" w:hAnsiTheme="majorBidi" w:cstheme="majorBidi"/>
          <w:lang w:val="en-AS"/>
        </w:rPr>
        <w:t>than for</w:t>
      </w:r>
      <w:r w:rsidR="00600E5E" w:rsidRPr="008F2004">
        <w:rPr>
          <w:rFonts w:asciiTheme="majorBidi" w:hAnsiTheme="majorBidi" w:cstheme="majorBidi"/>
        </w:rPr>
        <w:t xml:space="preserve"> </w:t>
      </w:r>
      <w:r w:rsidR="00600E5E" w:rsidRPr="008F2004">
        <w:rPr>
          <w:rFonts w:asciiTheme="majorBidi" w:hAnsiTheme="majorBidi" w:cstheme="majorBidi"/>
          <w:lang w:val="en-AS"/>
        </w:rPr>
        <w:t xml:space="preserve">nonsupplemented </w:t>
      </w:r>
      <w:r w:rsidR="002E0FC9" w:rsidRPr="008F2004">
        <w:rPr>
          <w:rFonts w:asciiTheme="majorBidi" w:hAnsiTheme="majorBidi" w:cstheme="majorBidi"/>
          <w:lang w:val="en-AS"/>
        </w:rPr>
        <w:t>counterparts</w:t>
      </w:r>
      <w:r w:rsidR="00600E5E" w:rsidRPr="008F2004">
        <w:rPr>
          <w:rFonts w:asciiTheme="majorBidi" w:hAnsiTheme="majorBidi" w:cstheme="majorBidi"/>
        </w:rPr>
        <w:t xml:space="preserve">. </w:t>
      </w:r>
      <w:r w:rsidR="00001C2B" w:rsidRPr="008F2004">
        <w:rPr>
          <w:rFonts w:asciiTheme="majorBidi" w:hAnsiTheme="majorBidi" w:cstheme="majorBidi"/>
          <w:lang w:val="en-AS"/>
        </w:rPr>
        <w:t>However, a study by Boyles et al. (1998) found that digestibility was comparable among treatments (no supplement, soybean meal-based supplement, barley-based</w:t>
      </w:r>
      <w:r w:rsidR="00383FDD" w:rsidRPr="008F2004">
        <w:rPr>
          <w:rFonts w:asciiTheme="majorBidi" w:eastAsia="Calibri" w:hAnsiTheme="majorBidi" w:cstheme="majorBidi"/>
        </w:rPr>
        <w:t xml:space="preserve"> supplements) </w:t>
      </w:r>
      <w:r w:rsidR="00B43892" w:rsidRPr="008F2004">
        <w:rPr>
          <w:rFonts w:asciiTheme="majorBidi" w:hAnsiTheme="majorBidi" w:cstheme="majorBidi"/>
        </w:rPr>
        <w:t xml:space="preserve">for steers </w:t>
      </w:r>
      <w:r w:rsidR="00383FDD" w:rsidRPr="008F2004">
        <w:rPr>
          <w:rFonts w:asciiTheme="majorBidi" w:hAnsiTheme="majorBidi" w:cstheme="majorBidi"/>
        </w:rPr>
        <w:t>fed forage low in CP.</w:t>
      </w:r>
      <w:r w:rsidR="0044510F" w:rsidRPr="008F2004">
        <w:rPr>
          <w:rFonts w:asciiTheme="majorBidi" w:hAnsiTheme="majorBidi" w:cstheme="majorBidi"/>
        </w:rPr>
        <w:t xml:space="preserve"> The findings</w:t>
      </w:r>
      <w:r w:rsidR="0044510F" w:rsidRPr="008F2004">
        <w:rPr>
          <w:rFonts w:asciiTheme="majorBidi" w:hAnsiTheme="majorBidi" w:cstheme="majorBidi"/>
          <w:lang w:val="en-AS"/>
        </w:rPr>
        <w:t xml:space="preserve"> </w:t>
      </w:r>
      <w:r w:rsidR="00001C2B" w:rsidRPr="008F2004">
        <w:rPr>
          <w:rFonts w:asciiTheme="majorBidi" w:hAnsiTheme="majorBidi" w:cstheme="majorBidi"/>
        </w:rPr>
        <w:t>of</w:t>
      </w:r>
      <w:r w:rsidR="00001C2B" w:rsidRPr="008F2004">
        <w:rPr>
          <w:rFonts w:asciiTheme="majorBidi" w:hAnsiTheme="majorBidi" w:cstheme="majorBidi"/>
          <w:lang w:val="en-AS"/>
        </w:rPr>
        <w:t xml:space="preserve"> </w:t>
      </w:r>
      <w:r w:rsidR="0044510F" w:rsidRPr="008F2004">
        <w:rPr>
          <w:rFonts w:asciiTheme="majorBidi" w:hAnsiTheme="majorBidi" w:cstheme="majorBidi"/>
        </w:rPr>
        <w:t>McGuire</w:t>
      </w:r>
      <w:r w:rsidR="0044510F" w:rsidRPr="008F2004">
        <w:rPr>
          <w:rFonts w:asciiTheme="majorBidi" w:hAnsiTheme="majorBidi" w:cstheme="majorBidi"/>
          <w:lang w:val="en-AS"/>
        </w:rPr>
        <w:t xml:space="preserve"> et al</w:t>
      </w:r>
      <w:r w:rsidR="00001C2B" w:rsidRPr="008F2004">
        <w:rPr>
          <w:rFonts w:asciiTheme="majorBidi" w:hAnsiTheme="majorBidi" w:cstheme="majorBidi"/>
        </w:rPr>
        <w:t>.</w:t>
      </w:r>
      <w:r w:rsidR="0044510F" w:rsidRPr="008F2004">
        <w:rPr>
          <w:rFonts w:asciiTheme="majorBidi" w:hAnsiTheme="majorBidi" w:cstheme="majorBidi"/>
          <w:lang w:val="en-AS"/>
        </w:rPr>
        <w:t xml:space="preserve"> (2013)</w:t>
      </w:r>
      <w:r w:rsidR="0044510F" w:rsidRPr="008F2004">
        <w:rPr>
          <w:rFonts w:asciiTheme="majorBidi" w:hAnsiTheme="majorBidi" w:cstheme="majorBidi"/>
        </w:rPr>
        <w:t xml:space="preserve"> </w:t>
      </w:r>
      <w:r w:rsidR="009D235D" w:rsidRPr="008F2004">
        <w:rPr>
          <w:rFonts w:asciiTheme="majorBidi" w:hAnsiTheme="majorBidi" w:cstheme="majorBidi"/>
        </w:rPr>
        <w:t>demonstrated</w:t>
      </w:r>
      <w:r w:rsidR="0044510F" w:rsidRPr="008F2004">
        <w:rPr>
          <w:rFonts w:asciiTheme="majorBidi" w:hAnsiTheme="majorBidi" w:cstheme="majorBidi"/>
        </w:rPr>
        <w:t xml:space="preserve"> that lambs and steers </w:t>
      </w:r>
      <w:r w:rsidR="0044510F" w:rsidRPr="008F2004">
        <w:rPr>
          <w:rFonts w:asciiTheme="majorBidi" w:hAnsiTheme="majorBidi" w:cstheme="majorBidi"/>
          <w:lang w:val="en-AS"/>
        </w:rPr>
        <w:t>consuming</w:t>
      </w:r>
      <w:r w:rsidR="0044510F" w:rsidRPr="008F2004">
        <w:rPr>
          <w:rFonts w:asciiTheme="majorBidi" w:hAnsiTheme="majorBidi" w:cstheme="majorBidi"/>
        </w:rPr>
        <w:t xml:space="preserve"> low-quality </w:t>
      </w:r>
      <w:r w:rsidR="0044510F" w:rsidRPr="008F2004">
        <w:rPr>
          <w:rFonts w:asciiTheme="majorBidi" w:hAnsiTheme="majorBidi" w:cstheme="majorBidi"/>
          <w:lang w:val="en-AS"/>
        </w:rPr>
        <w:t>forage</w:t>
      </w:r>
      <w:r w:rsidR="0044510F" w:rsidRPr="008F2004">
        <w:rPr>
          <w:rFonts w:asciiTheme="majorBidi" w:hAnsiTheme="majorBidi" w:cstheme="majorBidi"/>
        </w:rPr>
        <w:t xml:space="preserve"> can use supplements containing SBM as an additional N source without negatively impacting N efficiency, nutritional intake, or nutrient digestibility.</w:t>
      </w:r>
    </w:p>
    <w:p w:rsidR="006873DD" w:rsidRPr="008F2004" w:rsidRDefault="00295561" w:rsidP="000858C3">
      <w:pPr>
        <w:spacing w:line="360" w:lineRule="auto"/>
        <w:jc w:val="both"/>
        <w:rPr>
          <w:rFonts w:asciiTheme="majorBidi" w:hAnsiTheme="majorBidi" w:cstheme="majorBidi"/>
        </w:rPr>
      </w:pPr>
      <w:r w:rsidRPr="008F2004">
        <w:rPr>
          <w:rFonts w:asciiTheme="majorBidi" w:hAnsiTheme="majorBidi" w:cstheme="majorBidi"/>
          <w:lang w:val="en-AS"/>
        </w:rPr>
        <w:t>In the present study,</w:t>
      </w:r>
      <w:r w:rsidR="006873DD" w:rsidRPr="008F2004">
        <w:rPr>
          <w:rFonts w:asciiTheme="majorBidi" w:hAnsiTheme="majorBidi" w:cstheme="majorBidi"/>
        </w:rPr>
        <w:t xml:space="preserve"> compared to the control diet, </w:t>
      </w:r>
      <w:r w:rsidRPr="008F2004">
        <w:rPr>
          <w:rFonts w:asciiTheme="majorBidi" w:hAnsiTheme="majorBidi" w:cstheme="majorBidi"/>
          <w:lang w:val="en-AS"/>
        </w:rPr>
        <w:t>SBM</w:t>
      </w:r>
      <w:r w:rsidRPr="008F2004">
        <w:rPr>
          <w:rFonts w:asciiTheme="majorBidi" w:hAnsiTheme="majorBidi" w:cstheme="majorBidi"/>
        </w:rPr>
        <w:t xml:space="preserve"> supplementation </w:t>
      </w:r>
      <w:r w:rsidRPr="008F2004">
        <w:rPr>
          <w:rFonts w:asciiTheme="majorBidi" w:hAnsiTheme="majorBidi" w:cstheme="majorBidi"/>
          <w:lang w:val="en-AS"/>
        </w:rPr>
        <w:t>significantly improved nitrogen utilization efficiency (approximately 7-fold)</w:t>
      </w:r>
      <w:r w:rsidR="000D4BD8" w:rsidRPr="008F2004">
        <w:rPr>
          <w:rFonts w:asciiTheme="majorBidi" w:hAnsiTheme="majorBidi" w:cstheme="majorBidi"/>
        </w:rPr>
        <w:t>,</w:t>
      </w:r>
      <w:r w:rsidRPr="008F2004">
        <w:rPr>
          <w:rFonts w:asciiTheme="majorBidi" w:hAnsiTheme="majorBidi" w:cstheme="majorBidi"/>
          <w:lang w:val="en-AS"/>
        </w:rPr>
        <w:t xml:space="preserve"> </w:t>
      </w:r>
      <w:r w:rsidR="000D4BD8" w:rsidRPr="008F2004">
        <w:rPr>
          <w:rFonts w:asciiTheme="majorBidi" w:hAnsiTheme="majorBidi" w:cstheme="majorBidi"/>
          <w:lang w:val="en-AS"/>
        </w:rPr>
        <w:t>mostly due to greater absolute nitrogen retention</w:t>
      </w:r>
      <w:r w:rsidR="00963C17" w:rsidRPr="008F2004">
        <w:rPr>
          <w:rFonts w:asciiTheme="majorBidi" w:hAnsiTheme="majorBidi" w:cstheme="majorBidi"/>
        </w:rPr>
        <w:t>,</w:t>
      </w:r>
      <w:r w:rsidR="000D4BD8" w:rsidRPr="008F2004">
        <w:rPr>
          <w:rFonts w:asciiTheme="majorBidi" w:hAnsiTheme="majorBidi" w:cstheme="majorBidi"/>
          <w:lang w:val="en-AS"/>
        </w:rPr>
        <w:t xml:space="preserve"> </w:t>
      </w:r>
      <w:r w:rsidRPr="008F2004">
        <w:rPr>
          <w:rFonts w:asciiTheme="majorBidi" w:hAnsiTheme="majorBidi" w:cstheme="majorBidi"/>
          <w:lang w:val="en-AS"/>
        </w:rPr>
        <w:t>while BAR</w:t>
      </w:r>
      <w:r w:rsidR="008D06E7" w:rsidRPr="008F2004">
        <w:rPr>
          <w:rFonts w:asciiTheme="majorBidi" w:hAnsiTheme="majorBidi" w:cstheme="majorBidi"/>
        </w:rPr>
        <w:t xml:space="preserve"> supplementation</w:t>
      </w:r>
      <w:r w:rsidRPr="008F2004">
        <w:rPr>
          <w:rFonts w:asciiTheme="majorBidi" w:hAnsiTheme="majorBidi" w:cstheme="majorBidi"/>
          <w:lang w:val="en-AS"/>
        </w:rPr>
        <w:t xml:space="preserve"> </w:t>
      </w:r>
      <w:r w:rsidR="00886B48" w:rsidRPr="008F2004">
        <w:rPr>
          <w:rFonts w:asciiTheme="majorBidi" w:hAnsiTheme="majorBidi" w:cstheme="majorBidi"/>
          <w:lang w:val="en-AS"/>
        </w:rPr>
        <w:t>improved</w:t>
      </w:r>
      <w:r w:rsidR="000D4BD8" w:rsidRPr="008F2004">
        <w:rPr>
          <w:rFonts w:asciiTheme="majorBidi" w:hAnsiTheme="majorBidi" w:cstheme="majorBidi"/>
          <w:lang w:val="en-AS"/>
        </w:rPr>
        <w:t xml:space="preserve"> nitrogen utilization (30.9%)</w:t>
      </w:r>
      <w:r w:rsidRPr="008F2004">
        <w:rPr>
          <w:rFonts w:asciiTheme="majorBidi" w:hAnsiTheme="majorBidi" w:cstheme="majorBidi"/>
          <w:lang w:val="en-AS"/>
        </w:rPr>
        <w:t>.</w:t>
      </w:r>
      <w:r w:rsidR="009534AA" w:rsidRPr="008F2004">
        <w:rPr>
          <w:rFonts w:asciiTheme="majorBidi" w:hAnsiTheme="majorBidi" w:cstheme="majorBidi"/>
          <w:lang w:val="en-AS"/>
        </w:rPr>
        <w:t xml:space="preserve"> </w:t>
      </w:r>
      <w:r w:rsidR="009534AA" w:rsidRPr="008F2004">
        <w:rPr>
          <w:rFonts w:asciiTheme="majorBidi" w:hAnsiTheme="majorBidi" w:cstheme="majorBidi"/>
        </w:rPr>
        <w:t>T</w:t>
      </w:r>
      <w:r w:rsidR="009534AA" w:rsidRPr="008F2004">
        <w:rPr>
          <w:rFonts w:asciiTheme="majorBidi" w:hAnsiTheme="majorBidi" w:cstheme="majorBidi"/>
          <w:lang w:val="en-AS"/>
        </w:rPr>
        <w:t xml:space="preserve">he </w:t>
      </w:r>
      <w:r w:rsidR="009534AA" w:rsidRPr="008F2004">
        <w:rPr>
          <w:rFonts w:asciiTheme="majorBidi" w:hAnsiTheme="majorBidi" w:cstheme="majorBidi"/>
        </w:rPr>
        <w:t>significant differences</w:t>
      </w:r>
      <w:r w:rsidR="009534AA" w:rsidRPr="008F2004">
        <w:rPr>
          <w:rFonts w:asciiTheme="majorBidi" w:hAnsiTheme="majorBidi" w:cstheme="majorBidi"/>
          <w:lang w:val="en-AS"/>
        </w:rPr>
        <w:t xml:space="preserve"> </w:t>
      </w:r>
      <w:r w:rsidR="00DC7054" w:rsidRPr="008F2004">
        <w:rPr>
          <w:rFonts w:asciiTheme="majorBidi" w:hAnsiTheme="majorBidi" w:cstheme="majorBidi"/>
        </w:rPr>
        <w:t xml:space="preserve">in </w:t>
      </w:r>
      <w:r w:rsidR="009534AA" w:rsidRPr="008F2004">
        <w:rPr>
          <w:rFonts w:asciiTheme="majorBidi" w:hAnsiTheme="majorBidi" w:cstheme="majorBidi"/>
          <w:lang w:val="en-AS"/>
        </w:rPr>
        <w:t xml:space="preserve">CP </w:t>
      </w:r>
      <w:r w:rsidR="009534AA" w:rsidRPr="008F2004">
        <w:rPr>
          <w:rFonts w:asciiTheme="majorBidi" w:hAnsiTheme="majorBidi" w:cstheme="majorBidi"/>
        </w:rPr>
        <w:t>intake and digestibility among treatments</w:t>
      </w:r>
      <w:r w:rsidR="009534AA" w:rsidRPr="008F2004">
        <w:rPr>
          <w:rFonts w:asciiTheme="majorBidi" w:hAnsiTheme="majorBidi" w:cstheme="majorBidi"/>
          <w:lang w:val="en-AS"/>
        </w:rPr>
        <w:t xml:space="preserve"> </w:t>
      </w:r>
      <w:r w:rsidR="00726D68" w:rsidRPr="008F2004">
        <w:rPr>
          <w:rFonts w:asciiTheme="majorBidi" w:hAnsiTheme="majorBidi" w:cstheme="majorBidi"/>
          <w:lang w:val="en-AS"/>
        </w:rPr>
        <w:t>led to differences in</w:t>
      </w:r>
      <w:r w:rsidR="009534AA" w:rsidRPr="008F2004">
        <w:rPr>
          <w:rFonts w:asciiTheme="majorBidi" w:hAnsiTheme="majorBidi" w:cstheme="majorBidi"/>
          <w:lang w:val="en-AS"/>
        </w:rPr>
        <w:t xml:space="preserve"> total N intake.</w:t>
      </w:r>
      <w:r w:rsidR="00DC7054" w:rsidRPr="008F2004">
        <w:rPr>
          <w:rFonts w:asciiTheme="majorBidi" w:hAnsiTheme="majorBidi" w:cstheme="majorBidi"/>
        </w:rPr>
        <w:t xml:space="preserve"> </w:t>
      </w:r>
      <w:r w:rsidR="001D66B5" w:rsidRPr="008F2004">
        <w:rPr>
          <w:rFonts w:asciiTheme="majorBidi" w:hAnsiTheme="majorBidi" w:cstheme="majorBidi"/>
        </w:rPr>
        <w:t>These notable variations led to varying amounts of total nitrogen excretion (</w:t>
      </w:r>
      <w:r w:rsidR="00726D68" w:rsidRPr="008F2004">
        <w:rPr>
          <w:rFonts w:asciiTheme="majorBidi" w:hAnsiTheme="majorBidi" w:cstheme="majorBidi"/>
        </w:rPr>
        <w:t xml:space="preserve">fecal </w:t>
      </w:r>
      <w:r w:rsidR="001D66B5" w:rsidRPr="008F2004">
        <w:rPr>
          <w:rFonts w:asciiTheme="majorBidi" w:hAnsiTheme="majorBidi" w:cstheme="majorBidi"/>
        </w:rPr>
        <w:t xml:space="preserve">and urine) among treatments, indicating that total </w:t>
      </w:r>
      <w:r w:rsidR="00A863C1" w:rsidRPr="008F2004">
        <w:rPr>
          <w:rFonts w:asciiTheme="majorBidi" w:hAnsiTheme="majorBidi" w:cstheme="majorBidi"/>
        </w:rPr>
        <w:t xml:space="preserve">N </w:t>
      </w:r>
      <w:r w:rsidR="008014E2" w:rsidRPr="008F2004">
        <w:rPr>
          <w:rFonts w:asciiTheme="majorBidi" w:hAnsiTheme="majorBidi" w:cstheme="majorBidi"/>
        </w:rPr>
        <w:t>intake</w:t>
      </w:r>
      <w:r w:rsidR="001D66B5" w:rsidRPr="008F2004">
        <w:rPr>
          <w:rFonts w:asciiTheme="majorBidi" w:hAnsiTheme="majorBidi" w:cstheme="majorBidi"/>
        </w:rPr>
        <w:t xml:space="preserve"> is more important in determining </w:t>
      </w:r>
      <w:r w:rsidR="00545E18" w:rsidRPr="008F2004">
        <w:rPr>
          <w:rFonts w:asciiTheme="majorBidi" w:hAnsiTheme="majorBidi" w:cstheme="majorBidi"/>
        </w:rPr>
        <w:t xml:space="preserve">loss </w:t>
      </w:r>
      <w:r w:rsidR="001D66B5" w:rsidRPr="008F2004">
        <w:rPr>
          <w:rFonts w:asciiTheme="majorBidi" w:hAnsiTheme="majorBidi" w:cstheme="majorBidi"/>
        </w:rPr>
        <w:t>levels</w:t>
      </w:r>
      <w:r w:rsidR="00A45AC3" w:rsidRPr="008F2004">
        <w:rPr>
          <w:rFonts w:asciiTheme="majorBidi" w:hAnsiTheme="majorBidi" w:cstheme="majorBidi"/>
        </w:rPr>
        <w:t>.</w:t>
      </w:r>
      <w:r w:rsidR="000A4EC2" w:rsidRPr="008F2004">
        <w:rPr>
          <w:rFonts w:asciiTheme="majorBidi" w:hAnsiTheme="majorBidi" w:cstheme="majorBidi"/>
        </w:rPr>
        <w:t xml:space="preserve"> </w:t>
      </w:r>
      <w:r w:rsidR="00726D68" w:rsidRPr="008F2004">
        <w:rPr>
          <w:rFonts w:asciiTheme="majorBidi" w:hAnsiTheme="majorBidi" w:cstheme="majorBidi"/>
        </w:rPr>
        <w:t>However</w:t>
      </w:r>
      <w:r w:rsidR="00545E18" w:rsidRPr="008F2004">
        <w:rPr>
          <w:rFonts w:asciiTheme="majorBidi" w:hAnsiTheme="majorBidi" w:cstheme="majorBidi"/>
        </w:rPr>
        <w:t xml:space="preserve">, </w:t>
      </w:r>
      <w:r w:rsidR="000A4EC2" w:rsidRPr="008F2004">
        <w:rPr>
          <w:rFonts w:asciiTheme="majorBidi" w:hAnsiTheme="majorBidi" w:cstheme="majorBidi"/>
        </w:rPr>
        <w:t>SBM exhibited the best energy-protein synchronization because it</w:t>
      </w:r>
      <w:r w:rsidR="000275D4" w:rsidRPr="008F2004">
        <w:rPr>
          <w:rFonts w:asciiTheme="majorBidi" w:hAnsiTheme="majorBidi" w:cstheme="majorBidi"/>
        </w:rPr>
        <w:t xml:space="preserve"> improves</w:t>
      </w:r>
      <w:r w:rsidR="000A4EC2" w:rsidRPr="008F2004">
        <w:rPr>
          <w:rFonts w:asciiTheme="majorBidi" w:hAnsiTheme="majorBidi" w:cstheme="majorBidi"/>
        </w:rPr>
        <w:t xml:space="preserve"> </w:t>
      </w:r>
      <w:r w:rsidR="000275D4" w:rsidRPr="008F2004">
        <w:rPr>
          <w:rFonts w:asciiTheme="majorBidi" w:hAnsiTheme="majorBidi" w:cstheme="majorBidi"/>
        </w:rPr>
        <w:t>nitrogen utilization efficiency</w:t>
      </w:r>
      <w:r w:rsidR="001D66B5" w:rsidRPr="008F2004">
        <w:rPr>
          <w:rFonts w:asciiTheme="majorBidi" w:hAnsiTheme="majorBidi" w:cstheme="majorBidi"/>
        </w:rPr>
        <w:t xml:space="preserve">. </w:t>
      </w:r>
      <w:r w:rsidR="009D235D" w:rsidRPr="008F2004">
        <w:rPr>
          <w:rFonts w:asciiTheme="majorBidi" w:hAnsiTheme="majorBidi" w:cstheme="majorBidi"/>
          <w:lang w:val="en-AS"/>
        </w:rPr>
        <w:t xml:space="preserve">This aligns with prior </w:t>
      </w:r>
      <w:r w:rsidR="00761DED" w:rsidRPr="008F2004">
        <w:rPr>
          <w:rFonts w:asciiTheme="majorBidi" w:hAnsiTheme="majorBidi" w:cstheme="majorBidi"/>
          <w:lang w:val="en-AS"/>
        </w:rPr>
        <w:t>studies' findings</w:t>
      </w:r>
      <w:r w:rsidR="00761DED" w:rsidRPr="008F2004">
        <w:rPr>
          <w:rFonts w:asciiTheme="majorBidi" w:hAnsiTheme="majorBidi" w:cstheme="majorBidi"/>
        </w:rPr>
        <w:t xml:space="preserve"> (</w:t>
      </w:r>
      <w:r w:rsidR="00761DED" w:rsidRPr="008F2004">
        <w:rPr>
          <w:rFonts w:asciiTheme="majorBidi" w:eastAsia="Calibri" w:hAnsiTheme="majorBidi" w:cstheme="majorBidi"/>
        </w:rPr>
        <w:t>Bohnert et</w:t>
      </w:r>
      <w:r w:rsidR="00C37052" w:rsidRPr="008F2004">
        <w:rPr>
          <w:rFonts w:asciiTheme="majorBidi" w:eastAsia="Calibri" w:hAnsiTheme="majorBidi" w:cstheme="majorBidi"/>
        </w:rPr>
        <w:t xml:space="preserve"> al., 2002; Ferrell et al</w:t>
      </w:r>
      <w:r w:rsidR="00F432B6" w:rsidRPr="008F2004">
        <w:rPr>
          <w:rFonts w:asciiTheme="majorBidi" w:eastAsia="Calibri" w:hAnsiTheme="majorBidi" w:cstheme="majorBidi"/>
        </w:rPr>
        <w:t>.,</w:t>
      </w:r>
      <w:r w:rsidR="00C37052" w:rsidRPr="008F2004">
        <w:rPr>
          <w:rFonts w:asciiTheme="majorBidi" w:eastAsia="Calibri" w:hAnsiTheme="majorBidi" w:cstheme="majorBidi"/>
        </w:rPr>
        <w:t xml:space="preserve"> 1999)</w:t>
      </w:r>
      <w:r w:rsidR="00761DED" w:rsidRPr="008F2004">
        <w:rPr>
          <w:rFonts w:asciiTheme="majorBidi" w:hAnsiTheme="majorBidi" w:cstheme="majorBidi"/>
          <w:lang w:val="en-AS"/>
        </w:rPr>
        <w:t>.</w:t>
      </w:r>
      <w:r w:rsidR="00C37052" w:rsidRPr="008F2004">
        <w:rPr>
          <w:rFonts w:asciiTheme="majorBidi" w:hAnsiTheme="majorBidi" w:cstheme="majorBidi"/>
        </w:rPr>
        <w:t xml:space="preserve"> </w:t>
      </w:r>
      <w:r w:rsidR="003C0924" w:rsidRPr="008F2004">
        <w:rPr>
          <w:rFonts w:asciiTheme="majorBidi" w:hAnsiTheme="majorBidi" w:cstheme="majorBidi"/>
        </w:rPr>
        <w:t>According to Bošnjak et al. (2025)</w:t>
      </w:r>
      <w:r w:rsidR="00FD10FC" w:rsidRPr="008F2004">
        <w:rPr>
          <w:rFonts w:asciiTheme="majorBidi" w:hAnsiTheme="majorBidi" w:cstheme="majorBidi"/>
        </w:rPr>
        <w:t>,</w:t>
      </w:r>
      <w:r w:rsidR="003C0924" w:rsidRPr="008F2004">
        <w:rPr>
          <w:rFonts w:asciiTheme="majorBidi" w:hAnsiTheme="majorBidi" w:cstheme="majorBidi"/>
        </w:rPr>
        <w:t xml:space="preserve"> </w:t>
      </w:r>
      <w:r w:rsidR="00C37052" w:rsidRPr="008F2004">
        <w:rPr>
          <w:rFonts w:asciiTheme="majorBidi" w:hAnsiTheme="majorBidi" w:cstheme="majorBidi"/>
          <w:lang w:val="en-AS"/>
        </w:rPr>
        <w:t xml:space="preserve">barley inclusion </w:t>
      </w:r>
      <w:r w:rsidR="003C0924" w:rsidRPr="008F2004">
        <w:rPr>
          <w:rFonts w:asciiTheme="majorBidi" w:hAnsiTheme="majorBidi" w:cstheme="majorBidi"/>
          <w:lang w:val="en-AS"/>
        </w:rPr>
        <w:t xml:space="preserve">in </w:t>
      </w:r>
      <w:r w:rsidR="00726D68" w:rsidRPr="008F2004">
        <w:rPr>
          <w:rFonts w:asciiTheme="majorBidi" w:hAnsiTheme="majorBidi" w:cstheme="majorBidi"/>
          <w:lang w:val="en-AS"/>
        </w:rPr>
        <w:t xml:space="preserve">the </w:t>
      </w:r>
      <w:r w:rsidR="003C0924" w:rsidRPr="008F2004">
        <w:rPr>
          <w:rFonts w:asciiTheme="majorBidi" w:hAnsiTheme="majorBidi" w:cstheme="majorBidi"/>
          <w:lang w:val="en-AS"/>
        </w:rPr>
        <w:t>wether sheep</w:t>
      </w:r>
      <w:r w:rsidR="003C0924" w:rsidRPr="008F2004">
        <w:rPr>
          <w:rFonts w:asciiTheme="majorBidi" w:hAnsiTheme="majorBidi" w:cstheme="majorBidi"/>
        </w:rPr>
        <w:t xml:space="preserve"> diet </w:t>
      </w:r>
      <w:r w:rsidR="00C37052" w:rsidRPr="008F2004">
        <w:rPr>
          <w:rFonts w:asciiTheme="majorBidi" w:hAnsiTheme="majorBidi" w:cstheme="majorBidi"/>
          <w:lang w:val="en-AS"/>
        </w:rPr>
        <w:t>can improve nitrogen efficiency and aid in lowering environmental nitrogen losses</w:t>
      </w:r>
      <w:r w:rsidR="003C0924" w:rsidRPr="008F2004">
        <w:rPr>
          <w:rFonts w:asciiTheme="majorBidi" w:hAnsiTheme="majorBidi" w:cstheme="majorBidi"/>
          <w:lang w:val="en-AS"/>
        </w:rPr>
        <w:t xml:space="preserve"> </w:t>
      </w:r>
      <w:r w:rsidR="003C0924" w:rsidRPr="008F2004">
        <w:rPr>
          <w:rFonts w:asciiTheme="majorBidi" w:hAnsiTheme="majorBidi" w:cstheme="majorBidi"/>
        </w:rPr>
        <w:t>w</w:t>
      </w:r>
      <w:r w:rsidR="003C0924" w:rsidRPr="008F2004">
        <w:rPr>
          <w:rFonts w:asciiTheme="majorBidi" w:hAnsiTheme="majorBidi" w:cstheme="majorBidi"/>
          <w:lang w:val="en-AS"/>
        </w:rPr>
        <w:t>ithout compromising intake or digestibility</w:t>
      </w:r>
      <w:r w:rsidR="00C37052" w:rsidRPr="008F2004">
        <w:rPr>
          <w:rFonts w:asciiTheme="majorBidi" w:hAnsiTheme="majorBidi" w:cstheme="majorBidi"/>
          <w:lang w:val="en-AS"/>
        </w:rPr>
        <w:t>.</w:t>
      </w:r>
    </w:p>
    <w:p w:rsidR="00F91393" w:rsidRPr="008F2004" w:rsidRDefault="00EF30DA" w:rsidP="000858C3">
      <w:pPr>
        <w:spacing w:line="360" w:lineRule="auto"/>
        <w:jc w:val="both"/>
        <w:rPr>
          <w:rFonts w:asciiTheme="majorBidi" w:hAnsiTheme="majorBidi" w:cstheme="majorBidi"/>
        </w:rPr>
      </w:pPr>
      <w:r w:rsidRPr="008F2004">
        <w:rPr>
          <w:rFonts w:asciiTheme="majorBidi" w:hAnsiTheme="majorBidi" w:cstheme="majorBidi"/>
          <w:lang w:val="en-AS"/>
        </w:rPr>
        <w:t xml:space="preserve">In this study, </w:t>
      </w:r>
      <w:r w:rsidR="00881C2B" w:rsidRPr="008F2004">
        <w:rPr>
          <w:rFonts w:asciiTheme="majorBidi" w:hAnsiTheme="majorBidi" w:cstheme="majorBidi"/>
        </w:rPr>
        <w:t>supplementation improves animal performance when ruminants consume low-quality forage. T</w:t>
      </w:r>
      <w:r w:rsidR="006873DD" w:rsidRPr="008F2004">
        <w:rPr>
          <w:rFonts w:asciiTheme="majorBidi" w:hAnsiTheme="majorBidi" w:cstheme="majorBidi"/>
        </w:rPr>
        <w:t xml:space="preserve">he addition of </w:t>
      </w:r>
      <w:r w:rsidRPr="008F2004">
        <w:rPr>
          <w:rFonts w:asciiTheme="majorBidi" w:hAnsiTheme="majorBidi" w:cstheme="majorBidi"/>
        </w:rPr>
        <w:t xml:space="preserve">BAR enhanced overall growth performance by </w:t>
      </w:r>
      <w:r w:rsidR="00312E8C" w:rsidRPr="008F2004">
        <w:rPr>
          <w:rFonts w:asciiTheme="majorBidi" w:hAnsiTheme="majorBidi" w:cstheme="majorBidi"/>
        </w:rPr>
        <w:t xml:space="preserve">increasing final body weight </w:t>
      </w:r>
      <w:r w:rsidR="00726D68" w:rsidRPr="008F2004">
        <w:rPr>
          <w:rFonts w:asciiTheme="majorBidi" w:hAnsiTheme="majorBidi" w:cstheme="majorBidi"/>
        </w:rPr>
        <w:t xml:space="preserve">by </w:t>
      </w:r>
      <w:r w:rsidR="00312E8C" w:rsidRPr="008F2004">
        <w:rPr>
          <w:rFonts w:asciiTheme="majorBidi" w:hAnsiTheme="majorBidi" w:cstheme="majorBidi"/>
        </w:rPr>
        <w:t>about 30% and resulting in an approximately 2.5‑fold increase in total gain and average daily gain compared with the control</w:t>
      </w:r>
      <w:r w:rsidRPr="008F2004">
        <w:rPr>
          <w:rFonts w:asciiTheme="majorBidi" w:hAnsiTheme="majorBidi" w:cstheme="majorBidi"/>
        </w:rPr>
        <w:t xml:space="preserve">. In contrast, </w:t>
      </w:r>
      <w:r w:rsidRPr="008F2004">
        <w:rPr>
          <w:rFonts w:asciiTheme="majorBidi" w:hAnsiTheme="majorBidi" w:cstheme="majorBidi"/>
        </w:rPr>
        <w:lastRenderedPageBreak/>
        <w:t xml:space="preserve">SBM elicited greater responses, increasing final body weight by about 42% and improving total gain and ADG by about </w:t>
      </w:r>
      <w:r w:rsidR="00091DCD" w:rsidRPr="008F2004">
        <w:rPr>
          <w:rFonts w:asciiTheme="majorBidi" w:hAnsiTheme="majorBidi" w:cstheme="majorBidi"/>
        </w:rPr>
        <w:t>3‑fold</w:t>
      </w:r>
      <w:r w:rsidRPr="008F2004">
        <w:rPr>
          <w:rFonts w:asciiTheme="majorBidi" w:hAnsiTheme="majorBidi" w:cstheme="majorBidi"/>
        </w:rPr>
        <w:t>, suggesting a significantly superior growth-promoting effect</w:t>
      </w:r>
      <w:r w:rsidR="00881C2B" w:rsidRPr="008F2004">
        <w:rPr>
          <w:rFonts w:asciiTheme="majorBidi" w:hAnsiTheme="majorBidi" w:cstheme="majorBidi"/>
        </w:rPr>
        <w:t xml:space="preserve">. </w:t>
      </w:r>
      <w:r w:rsidR="004C0082" w:rsidRPr="008F2004">
        <w:rPr>
          <w:rFonts w:asciiTheme="majorBidi" w:hAnsiTheme="majorBidi" w:cstheme="majorBidi"/>
        </w:rPr>
        <w:t xml:space="preserve">These findings are consistent with those of other studies (Obeidat et al. 2020; Chegini et al. </w:t>
      </w:r>
      <w:r w:rsidR="00726D68" w:rsidRPr="008F2004">
        <w:rPr>
          <w:rFonts w:asciiTheme="majorBidi" w:hAnsiTheme="majorBidi" w:cstheme="majorBidi"/>
        </w:rPr>
        <w:t>2019) who found that SBM supplementation increased the ADG and BW gain of growing</w:t>
      </w:r>
      <w:r w:rsidR="004C0082" w:rsidRPr="008F2004">
        <w:rPr>
          <w:rFonts w:asciiTheme="majorBidi" w:hAnsiTheme="majorBidi" w:cstheme="majorBidi"/>
        </w:rPr>
        <w:t xml:space="preserve"> lambs.</w:t>
      </w:r>
      <w:r w:rsidR="00DF0BCD" w:rsidRPr="008F2004">
        <w:rPr>
          <w:rFonts w:asciiTheme="majorBidi" w:hAnsiTheme="majorBidi" w:cstheme="majorBidi"/>
        </w:rPr>
        <w:t xml:space="preserve"> This may result from increased energy intake when a high-concentrate supplement is consumed; from the protein fraction supplying the ruminal microflora with additional amino acids and ammonia N; or from a portion of the protein bypassing ruminal degradation and providing the small intestine with more amino acids (</w:t>
      </w:r>
      <w:r w:rsidR="00363449" w:rsidRPr="008F2004">
        <w:rPr>
          <w:rFonts w:asciiTheme="majorBidi" w:eastAsia="Calibri" w:hAnsiTheme="majorBidi" w:cstheme="majorBidi"/>
        </w:rPr>
        <w:t>Ferrell et al</w:t>
      </w:r>
      <w:r w:rsidR="007902A0" w:rsidRPr="008F2004">
        <w:rPr>
          <w:rFonts w:asciiTheme="majorBidi" w:eastAsia="Calibri" w:hAnsiTheme="majorBidi" w:cstheme="majorBidi"/>
        </w:rPr>
        <w:t>.,</w:t>
      </w:r>
      <w:r w:rsidR="00363449" w:rsidRPr="008F2004">
        <w:rPr>
          <w:rFonts w:asciiTheme="majorBidi" w:eastAsia="Calibri" w:hAnsiTheme="majorBidi" w:cstheme="majorBidi"/>
        </w:rPr>
        <w:t xml:space="preserve"> 1999)</w:t>
      </w:r>
      <w:r w:rsidR="00DF0BCD" w:rsidRPr="008F2004">
        <w:rPr>
          <w:rFonts w:asciiTheme="majorBidi" w:hAnsiTheme="majorBidi" w:cstheme="majorBidi"/>
        </w:rPr>
        <w:t xml:space="preserve">. </w:t>
      </w:r>
      <w:r w:rsidR="000F0DC6" w:rsidRPr="008F2004">
        <w:rPr>
          <w:rFonts w:asciiTheme="majorBidi" w:hAnsiTheme="majorBidi" w:cstheme="majorBidi"/>
        </w:rPr>
        <w:t xml:space="preserve">Rapidly growing ruminants </w:t>
      </w:r>
      <w:r w:rsidR="00726D68" w:rsidRPr="008F2004">
        <w:rPr>
          <w:rFonts w:asciiTheme="majorBidi" w:hAnsiTheme="majorBidi" w:cstheme="majorBidi"/>
        </w:rPr>
        <w:t>have high amino acid requirements</w:t>
      </w:r>
      <w:r w:rsidR="000F0DC6" w:rsidRPr="008F2004">
        <w:rPr>
          <w:rFonts w:asciiTheme="majorBidi" w:hAnsiTheme="majorBidi" w:cstheme="majorBidi"/>
        </w:rPr>
        <w:t xml:space="preserve">. Feeds with low protein </w:t>
      </w:r>
      <w:r w:rsidR="00726D68" w:rsidRPr="008F2004">
        <w:rPr>
          <w:rFonts w:asciiTheme="majorBidi" w:hAnsiTheme="majorBidi" w:cstheme="majorBidi"/>
        </w:rPr>
        <w:t>degradability are crucial because diets designed solely to meet the nitrogen requirements of rumen bacteria cannot support the growth potential of</w:t>
      </w:r>
      <w:r w:rsidR="000F0DC6" w:rsidRPr="008F2004">
        <w:rPr>
          <w:rFonts w:asciiTheme="majorBidi" w:hAnsiTheme="majorBidi" w:cstheme="majorBidi"/>
        </w:rPr>
        <w:t xml:space="preserve"> lambs (Manso et al., 1998).</w:t>
      </w:r>
      <w:r w:rsidR="004C0082" w:rsidRPr="008F2004">
        <w:rPr>
          <w:rFonts w:asciiTheme="majorBidi" w:hAnsiTheme="majorBidi" w:cstheme="majorBidi"/>
        </w:rPr>
        <w:t xml:space="preserve"> </w:t>
      </w:r>
      <w:r w:rsidR="00726D68" w:rsidRPr="008F2004">
        <w:rPr>
          <w:rFonts w:asciiTheme="majorBidi" w:hAnsiTheme="majorBidi" w:cstheme="majorBidi"/>
        </w:rPr>
        <w:t>However, Hill (1996) showed that supplementing late Gestation and lactating ewes fed low-protein grass hay with either barley or soybean meal resulted in comparable</w:t>
      </w:r>
      <w:r w:rsidR="00436BEE" w:rsidRPr="008F2004">
        <w:rPr>
          <w:rFonts w:asciiTheme="majorBidi" w:hAnsiTheme="majorBidi" w:cstheme="majorBidi"/>
        </w:rPr>
        <w:t xml:space="preserve"> performance. A study by Ata </w:t>
      </w:r>
      <w:r w:rsidR="00436BEE" w:rsidRPr="008F2004">
        <w:rPr>
          <w:rFonts w:asciiTheme="majorBidi" w:hAnsiTheme="majorBidi" w:cstheme="majorBidi"/>
          <w:lang w:val="en-AS"/>
        </w:rPr>
        <w:t xml:space="preserve">and </w:t>
      </w:r>
      <w:r w:rsidR="00436BEE" w:rsidRPr="008F2004">
        <w:rPr>
          <w:rFonts w:asciiTheme="majorBidi" w:hAnsiTheme="majorBidi" w:cstheme="majorBidi"/>
        </w:rPr>
        <w:t>Obeidat</w:t>
      </w:r>
      <w:r w:rsidR="00436BEE" w:rsidRPr="008F2004">
        <w:rPr>
          <w:rFonts w:asciiTheme="majorBidi" w:hAnsiTheme="majorBidi" w:cstheme="majorBidi"/>
          <w:lang w:val="en-AS"/>
        </w:rPr>
        <w:t xml:space="preserve"> </w:t>
      </w:r>
      <w:r w:rsidR="00436BEE" w:rsidRPr="008F2004">
        <w:rPr>
          <w:rFonts w:asciiTheme="majorBidi" w:hAnsiTheme="majorBidi" w:cstheme="majorBidi"/>
        </w:rPr>
        <w:t>(</w:t>
      </w:r>
      <w:r w:rsidR="00436BEE" w:rsidRPr="008F2004">
        <w:rPr>
          <w:rFonts w:asciiTheme="majorBidi" w:hAnsiTheme="majorBidi" w:cstheme="majorBidi"/>
          <w:lang w:val="en-AS"/>
        </w:rPr>
        <w:t>2021)</w:t>
      </w:r>
      <w:r w:rsidR="00436BEE" w:rsidRPr="008F2004">
        <w:rPr>
          <w:rFonts w:asciiTheme="majorBidi" w:hAnsiTheme="majorBidi" w:cstheme="majorBidi"/>
        </w:rPr>
        <w:t xml:space="preserve"> showed that</w:t>
      </w:r>
      <w:r w:rsidR="00F53AC3" w:rsidRPr="008F2004">
        <w:rPr>
          <w:rFonts w:asciiTheme="majorBidi" w:hAnsiTheme="majorBidi" w:cstheme="majorBidi"/>
        </w:rPr>
        <w:t xml:space="preserve"> </w:t>
      </w:r>
      <w:r w:rsidR="00F53AC3" w:rsidRPr="008F2004">
        <w:rPr>
          <w:rFonts w:asciiTheme="majorBidi" w:hAnsiTheme="majorBidi" w:cstheme="majorBidi"/>
          <w:lang w:val="en-AS"/>
        </w:rPr>
        <w:t>barley</w:t>
      </w:r>
      <w:r w:rsidR="00F53AC3" w:rsidRPr="008F2004">
        <w:rPr>
          <w:rFonts w:asciiTheme="majorBidi" w:hAnsiTheme="majorBidi" w:cstheme="majorBidi"/>
        </w:rPr>
        <w:t xml:space="preserve">-based diets </w:t>
      </w:r>
      <w:r w:rsidR="00436BEE" w:rsidRPr="008F2004">
        <w:rPr>
          <w:rFonts w:asciiTheme="majorBidi" w:hAnsiTheme="majorBidi" w:cstheme="majorBidi"/>
        </w:rPr>
        <w:t>did not a</w:t>
      </w:r>
      <w:r w:rsidR="00B15CD5" w:rsidRPr="008F2004">
        <w:rPr>
          <w:rFonts w:asciiTheme="majorBidi" w:hAnsiTheme="majorBidi" w:cstheme="majorBidi"/>
        </w:rPr>
        <w:t xml:space="preserve">ffect </w:t>
      </w:r>
      <w:r w:rsidR="00436BEE" w:rsidRPr="008F2004">
        <w:rPr>
          <w:rFonts w:asciiTheme="majorBidi" w:hAnsiTheme="majorBidi" w:cstheme="majorBidi"/>
        </w:rPr>
        <w:t>average daily gain and total</w:t>
      </w:r>
      <w:r w:rsidR="00B15CD5" w:rsidRPr="008F2004">
        <w:rPr>
          <w:rFonts w:asciiTheme="majorBidi" w:hAnsiTheme="majorBidi" w:cstheme="majorBidi"/>
        </w:rPr>
        <w:t xml:space="preserve"> weight gain</w:t>
      </w:r>
      <w:r w:rsidR="00436BEE" w:rsidRPr="008F2004">
        <w:rPr>
          <w:rFonts w:asciiTheme="majorBidi" w:hAnsiTheme="majorBidi" w:cstheme="majorBidi"/>
        </w:rPr>
        <w:t xml:space="preserve"> of growing lambs compared to corn- based diets</w:t>
      </w:r>
      <w:r w:rsidR="00B15CD5" w:rsidRPr="008F2004">
        <w:rPr>
          <w:rFonts w:asciiTheme="majorBidi" w:hAnsiTheme="majorBidi" w:cstheme="majorBidi"/>
        </w:rPr>
        <w:t xml:space="preserve">. </w:t>
      </w:r>
      <w:r w:rsidR="007651F9" w:rsidRPr="008F2004">
        <w:rPr>
          <w:rFonts w:asciiTheme="majorBidi" w:hAnsiTheme="majorBidi" w:cstheme="majorBidi"/>
        </w:rPr>
        <w:t>Furthermore, including up to 30% of forages in concentrate-based diets maintained</w:t>
      </w:r>
      <w:r w:rsidR="00DD7782" w:rsidRPr="008F2004">
        <w:rPr>
          <w:rFonts w:asciiTheme="majorBidi" w:hAnsiTheme="majorBidi" w:cstheme="majorBidi"/>
        </w:rPr>
        <w:t xml:space="preserve"> the lamb growth performance</w:t>
      </w:r>
      <w:r w:rsidR="008B1A0F" w:rsidRPr="008F2004">
        <w:rPr>
          <w:rFonts w:asciiTheme="majorBidi" w:hAnsiTheme="majorBidi" w:cstheme="majorBidi"/>
        </w:rPr>
        <w:t xml:space="preserve"> under tropical conditions (</w:t>
      </w:r>
      <w:r w:rsidR="008B1A0F" w:rsidRPr="008F2004">
        <w:rPr>
          <w:rFonts w:asciiTheme="majorBidi" w:eastAsia="Calibri" w:hAnsiTheme="majorBidi" w:cstheme="majorBidi"/>
        </w:rPr>
        <w:t>Escalante et al</w:t>
      </w:r>
      <w:r w:rsidR="007651F9" w:rsidRPr="008F2004">
        <w:rPr>
          <w:rFonts w:asciiTheme="majorBidi" w:hAnsiTheme="majorBidi" w:cstheme="majorBidi"/>
        </w:rPr>
        <w:t>.</w:t>
      </w:r>
      <w:r w:rsidR="008B1A0F" w:rsidRPr="008F2004">
        <w:rPr>
          <w:rFonts w:asciiTheme="majorBidi" w:hAnsiTheme="majorBidi" w:cstheme="majorBidi"/>
        </w:rPr>
        <w:t>, 2026).</w:t>
      </w:r>
    </w:p>
    <w:p w:rsidR="005373BC" w:rsidRPr="008F2004" w:rsidRDefault="00C85B57" w:rsidP="000858C3">
      <w:pPr>
        <w:spacing w:line="360" w:lineRule="auto"/>
        <w:jc w:val="both"/>
        <w:rPr>
          <w:rFonts w:asciiTheme="majorBidi" w:hAnsiTheme="majorBidi" w:cstheme="majorBidi"/>
        </w:rPr>
      </w:pPr>
      <w:r w:rsidRPr="008F2004">
        <w:rPr>
          <w:rFonts w:asciiTheme="majorBidi" w:hAnsiTheme="majorBidi" w:cstheme="majorBidi"/>
          <w:lang w:val="en-AS"/>
        </w:rPr>
        <w:t xml:space="preserve">In the current study, </w:t>
      </w:r>
      <w:r w:rsidR="00726D68" w:rsidRPr="008F2004">
        <w:rPr>
          <w:rFonts w:asciiTheme="majorBidi" w:hAnsiTheme="majorBidi" w:cstheme="majorBidi"/>
        </w:rPr>
        <w:t xml:space="preserve">increasing rumen fermentation time from 0 to 2 and 4 hours caused a decline in ruminal fluid pH across the </w:t>
      </w:r>
      <w:r w:rsidRPr="008F2004">
        <w:rPr>
          <w:rFonts w:asciiTheme="majorBidi" w:hAnsiTheme="majorBidi" w:cstheme="majorBidi"/>
        </w:rPr>
        <w:t>dietary treatments evaluated.</w:t>
      </w:r>
      <w:r w:rsidR="00624AD2" w:rsidRPr="008F2004">
        <w:rPr>
          <w:rFonts w:asciiTheme="majorBidi" w:hAnsiTheme="majorBidi" w:cstheme="majorBidi"/>
        </w:rPr>
        <w:t xml:space="preserve"> </w:t>
      </w:r>
      <w:r w:rsidR="00726D68" w:rsidRPr="008F2004">
        <w:rPr>
          <w:rFonts w:asciiTheme="majorBidi" w:hAnsiTheme="majorBidi" w:cstheme="majorBidi"/>
        </w:rPr>
        <w:t>A similar fashion in pH reduction was reported by Obeidat et al. (2020) when low-quality forage supplemented with soybean meal was fed to</w:t>
      </w:r>
      <w:r w:rsidR="00624AD2" w:rsidRPr="008F2004">
        <w:rPr>
          <w:rFonts w:asciiTheme="majorBidi" w:eastAsia="Calibri" w:hAnsiTheme="majorBidi" w:cstheme="majorBidi"/>
        </w:rPr>
        <w:t xml:space="preserve"> lambs. </w:t>
      </w:r>
      <w:r w:rsidR="00562217" w:rsidRPr="008F2004">
        <w:rPr>
          <w:rFonts w:asciiTheme="majorBidi" w:hAnsiTheme="majorBidi" w:cstheme="majorBidi"/>
        </w:rPr>
        <w:t xml:space="preserve">The range of ruminal pH values for all treatments and sampling periods was 5.78 to 7.11. </w:t>
      </w:r>
      <w:r w:rsidR="0040158D" w:rsidRPr="008F2004">
        <w:rPr>
          <w:rFonts w:asciiTheme="majorBidi" w:hAnsiTheme="majorBidi" w:cstheme="majorBidi"/>
        </w:rPr>
        <w:t>Lambs fed the BAR diet had the lowest rumen pH at</w:t>
      </w:r>
      <w:r w:rsidR="00123D8B" w:rsidRPr="008F2004">
        <w:rPr>
          <w:rFonts w:asciiTheme="majorBidi" w:hAnsiTheme="majorBidi" w:cstheme="majorBidi"/>
        </w:rPr>
        <w:t xml:space="preserve"> two and four hours of feeding</w:t>
      </w:r>
      <w:r w:rsidR="002C7557" w:rsidRPr="008F2004">
        <w:rPr>
          <w:rFonts w:asciiTheme="majorBidi" w:hAnsiTheme="majorBidi" w:cstheme="majorBidi"/>
        </w:rPr>
        <w:t>,</w:t>
      </w:r>
      <w:r w:rsidR="00123D8B" w:rsidRPr="008F2004">
        <w:rPr>
          <w:rFonts w:asciiTheme="majorBidi" w:hAnsiTheme="majorBidi" w:cstheme="majorBidi"/>
        </w:rPr>
        <w:t xml:space="preserve"> </w:t>
      </w:r>
      <w:r w:rsidR="002C7557" w:rsidRPr="008F2004">
        <w:rPr>
          <w:rFonts w:asciiTheme="majorBidi" w:hAnsiTheme="majorBidi" w:cstheme="majorBidi"/>
        </w:rPr>
        <w:t xml:space="preserve">this is likely due to </w:t>
      </w:r>
      <w:r w:rsidR="00726D68" w:rsidRPr="008F2004">
        <w:rPr>
          <w:rFonts w:asciiTheme="majorBidi" w:hAnsiTheme="majorBidi" w:cstheme="majorBidi"/>
        </w:rPr>
        <w:t xml:space="preserve">the </w:t>
      </w:r>
      <w:r w:rsidR="002C7557" w:rsidRPr="008F2004">
        <w:rPr>
          <w:rFonts w:asciiTheme="majorBidi" w:hAnsiTheme="majorBidi" w:cstheme="majorBidi"/>
        </w:rPr>
        <w:t>fact that barley has easily accessible starch</w:t>
      </w:r>
      <w:r w:rsidR="00683650" w:rsidRPr="008F2004">
        <w:rPr>
          <w:rFonts w:asciiTheme="majorBidi" w:hAnsiTheme="majorBidi" w:cstheme="majorBidi"/>
        </w:rPr>
        <w:t xml:space="preserve">, which accelerates </w:t>
      </w:r>
      <w:r w:rsidR="002C7557" w:rsidRPr="008F2004">
        <w:rPr>
          <w:rFonts w:asciiTheme="majorBidi" w:hAnsiTheme="majorBidi" w:cstheme="majorBidi"/>
        </w:rPr>
        <w:t>fermentation rate</w:t>
      </w:r>
      <w:r w:rsidR="00FB4177" w:rsidRPr="008F2004">
        <w:rPr>
          <w:rFonts w:asciiTheme="majorBidi" w:hAnsiTheme="majorBidi" w:cstheme="majorBidi"/>
        </w:rPr>
        <w:t xml:space="preserve"> (Bošnjak et al., 2025</w:t>
      </w:r>
      <w:r w:rsidR="006C1CEB" w:rsidRPr="008F2004">
        <w:rPr>
          <w:rFonts w:asciiTheme="majorBidi" w:hAnsiTheme="majorBidi" w:cstheme="majorBidi"/>
        </w:rPr>
        <w:t>;</w:t>
      </w:r>
      <w:r w:rsidR="00300F2A" w:rsidRPr="008F2004">
        <w:rPr>
          <w:rFonts w:asciiTheme="majorBidi" w:hAnsiTheme="majorBidi" w:cstheme="majorBidi"/>
        </w:rPr>
        <w:t xml:space="preserve"> Moura et al.</w:t>
      </w:r>
      <w:r w:rsidR="000A4A81" w:rsidRPr="008F2004">
        <w:rPr>
          <w:rFonts w:asciiTheme="majorBidi" w:hAnsiTheme="majorBidi" w:cstheme="majorBidi"/>
        </w:rPr>
        <w:t>,</w:t>
      </w:r>
      <w:r w:rsidR="00300F2A" w:rsidRPr="008F2004">
        <w:rPr>
          <w:rFonts w:asciiTheme="majorBidi" w:hAnsiTheme="majorBidi" w:cstheme="majorBidi"/>
        </w:rPr>
        <w:t xml:space="preserve"> </w:t>
      </w:r>
      <w:r w:rsidR="008336CC" w:rsidRPr="008F2004">
        <w:rPr>
          <w:rFonts w:asciiTheme="majorBidi" w:hAnsiTheme="majorBidi" w:cstheme="majorBidi"/>
        </w:rPr>
        <w:t>2015)</w:t>
      </w:r>
      <w:r w:rsidR="002C7557" w:rsidRPr="008F2004">
        <w:rPr>
          <w:rFonts w:asciiTheme="majorBidi" w:hAnsiTheme="majorBidi" w:cstheme="majorBidi"/>
        </w:rPr>
        <w:t>.</w:t>
      </w:r>
      <w:r w:rsidR="0051413C" w:rsidRPr="008F2004">
        <w:rPr>
          <w:rFonts w:asciiTheme="majorBidi" w:hAnsiTheme="majorBidi" w:cstheme="majorBidi"/>
        </w:rPr>
        <w:t xml:space="preserve"> </w:t>
      </w:r>
      <w:r w:rsidR="00683650" w:rsidRPr="008F2004">
        <w:rPr>
          <w:rFonts w:asciiTheme="majorBidi" w:hAnsiTheme="majorBidi" w:cstheme="majorBidi"/>
        </w:rPr>
        <w:t xml:space="preserve">Our findings demonstrate that the inclusion level of barley grain </w:t>
      </w:r>
      <w:r w:rsidR="00562217" w:rsidRPr="008F2004">
        <w:rPr>
          <w:rFonts w:asciiTheme="majorBidi" w:hAnsiTheme="majorBidi" w:cstheme="majorBidi"/>
        </w:rPr>
        <w:t>was</w:t>
      </w:r>
      <w:r w:rsidR="00683650" w:rsidRPr="008F2004">
        <w:rPr>
          <w:rFonts w:asciiTheme="majorBidi" w:hAnsiTheme="majorBidi" w:cstheme="majorBidi"/>
        </w:rPr>
        <w:t xml:space="preserve"> appropriate </w:t>
      </w:r>
      <w:r w:rsidR="00726D68" w:rsidRPr="008F2004">
        <w:rPr>
          <w:rFonts w:asciiTheme="majorBidi" w:hAnsiTheme="majorBidi" w:cstheme="majorBidi"/>
        </w:rPr>
        <w:t xml:space="preserve">for </w:t>
      </w:r>
      <w:r w:rsidR="00683650" w:rsidRPr="008F2004">
        <w:rPr>
          <w:rFonts w:asciiTheme="majorBidi" w:hAnsiTheme="majorBidi" w:cstheme="majorBidi"/>
        </w:rPr>
        <w:t xml:space="preserve">the type of forage and animal needs and helped </w:t>
      </w:r>
      <w:r w:rsidR="00726D68" w:rsidRPr="008F2004">
        <w:rPr>
          <w:rFonts w:asciiTheme="majorBidi" w:hAnsiTheme="majorBidi" w:cstheme="majorBidi"/>
        </w:rPr>
        <w:t>avoid</w:t>
      </w:r>
      <w:r w:rsidR="00683650" w:rsidRPr="008F2004">
        <w:rPr>
          <w:rFonts w:asciiTheme="majorBidi" w:hAnsiTheme="majorBidi" w:cstheme="majorBidi"/>
        </w:rPr>
        <w:t xml:space="preserve"> detrimental ruminal pH effects</w:t>
      </w:r>
      <w:r w:rsidR="00562217" w:rsidRPr="008F2004">
        <w:rPr>
          <w:rFonts w:asciiTheme="majorBidi" w:hAnsiTheme="majorBidi" w:cstheme="majorBidi"/>
        </w:rPr>
        <w:t xml:space="preserve"> on fiber digestion and the growth of cellulolytic bacteria</w:t>
      </w:r>
      <w:r w:rsidR="00683650" w:rsidRPr="008F2004">
        <w:rPr>
          <w:rFonts w:asciiTheme="majorBidi" w:hAnsiTheme="majorBidi" w:cstheme="majorBidi"/>
        </w:rPr>
        <w:t>.</w:t>
      </w:r>
      <w:r w:rsidR="003F5FA9" w:rsidRPr="008F2004">
        <w:rPr>
          <w:rFonts w:asciiTheme="majorBidi" w:hAnsiTheme="majorBidi" w:cstheme="majorBidi"/>
        </w:rPr>
        <w:t xml:space="preserve"> A study by </w:t>
      </w:r>
      <w:r w:rsidR="009B5F99" w:rsidRPr="008F2004">
        <w:rPr>
          <w:rFonts w:asciiTheme="majorBidi" w:hAnsiTheme="majorBidi" w:cstheme="majorBidi"/>
        </w:rPr>
        <w:t xml:space="preserve">Al-Lataifeh et al. </w:t>
      </w:r>
      <w:r w:rsidR="000A4A81" w:rsidRPr="008F2004">
        <w:rPr>
          <w:rFonts w:asciiTheme="majorBidi" w:hAnsiTheme="majorBidi" w:cstheme="majorBidi"/>
        </w:rPr>
        <w:t>(</w:t>
      </w:r>
      <w:r w:rsidR="009B5F99" w:rsidRPr="008F2004">
        <w:rPr>
          <w:rFonts w:asciiTheme="majorBidi" w:hAnsiTheme="majorBidi" w:cstheme="majorBidi"/>
        </w:rPr>
        <w:t xml:space="preserve">2024) showed that the inclusion level of barley in the diet, regardless of the method of processing, was critical in the </w:t>
      </w:r>
      <w:r w:rsidR="000E5573" w:rsidRPr="008F2004">
        <w:rPr>
          <w:rFonts w:asciiTheme="majorBidi" w:hAnsiTheme="majorBidi" w:cstheme="majorBidi"/>
        </w:rPr>
        <w:t>drop</w:t>
      </w:r>
      <w:r w:rsidR="003F5FA9" w:rsidRPr="008F2004">
        <w:rPr>
          <w:rFonts w:asciiTheme="majorBidi" w:hAnsiTheme="majorBidi" w:cstheme="majorBidi"/>
        </w:rPr>
        <w:t xml:space="preserve"> </w:t>
      </w:r>
      <w:r w:rsidR="000E5573" w:rsidRPr="008F2004">
        <w:rPr>
          <w:rFonts w:asciiTheme="majorBidi" w:hAnsiTheme="majorBidi" w:cstheme="majorBidi"/>
        </w:rPr>
        <w:t>of rum</w:t>
      </w:r>
      <w:r w:rsidR="00F24591" w:rsidRPr="008F2004">
        <w:rPr>
          <w:rFonts w:asciiTheme="majorBidi" w:hAnsiTheme="majorBidi" w:cstheme="majorBidi"/>
        </w:rPr>
        <w:t>e</w:t>
      </w:r>
      <w:r w:rsidR="000E5573" w:rsidRPr="008F2004">
        <w:rPr>
          <w:rFonts w:asciiTheme="majorBidi" w:hAnsiTheme="majorBidi" w:cstheme="majorBidi"/>
        </w:rPr>
        <w:t>n pH</w:t>
      </w:r>
      <w:r w:rsidR="003F5FA9" w:rsidRPr="008F2004">
        <w:rPr>
          <w:rFonts w:asciiTheme="majorBidi" w:hAnsiTheme="majorBidi" w:cstheme="majorBidi"/>
        </w:rPr>
        <w:t xml:space="preserve">. </w:t>
      </w:r>
      <w:r w:rsidR="009B5F99" w:rsidRPr="008F2004">
        <w:rPr>
          <w:rFonts w:asciiTheme="majorBidi" w:hAnsiTheme="majorBidi" w:cstheme="majorBidi"/>
        </w:rPr>
        <w:t>However, Boyles et al. (1998) found that no differences were observed in ruminal pH across treatments including soybean meal and all the levels of barley supplementation (low, moderate,</w:t>
      </w:r>
      <w:r w:rsidR="005F3C90" w:rsidRPr="008F2004">
        <w:rPr>
          <w:rFonts w:asciiTheme="majorBidi" w:hAnsiTheme="majorBidi" w:cstheme="majorBidi"/>
        </w:rPr>
        <w:t xml:space="preserve"> and high) for steers.</w:t>
      </w:r>
      <w:r w:rsidR="002A550E" w:rsidRPr="008F2004">
        <w:rPr>
          <w:rFonts w:asciiTheme="majorBidi" w:hAnsiTheme="majorBidi" w:cstheme="majorBidi"/>
        </w:rPr>
        <w:t xml:space="preserve"> </w:t>
      </w:r>
    </w:p>
    <w:p w:rsidR="00527129" w:rsidRPr="008F2004" w:rsidRDefault="00527129" w:rsidP="000858C3">
      <w:pPr>
        <w:numPr>
          <w:ilvl w:val="0"/>
          <w:numId w:val="1"/>
        </w:numPr>
        <w:spacing w:line="360" w:lineRule="auto"/>
        <w:ind w:left="284"/>
        <w:rPr>
          <w:rFonts w:asciiTheme="majorBidi" w:hAnsiTheme="majorBidi" w:cstheme="majorBidi"/>
          <w:b/>
          <w:bCs/>
        </w:rPr>
      </w:pPr>
      <w:r w:rsidRPr="008F2004">
        <w:rPr>
          <w:rFonts w:asciiTheme="majorBidi" w:hAnsiTheme="majorBidi" w:cstheme="majorBidi"/>
          <w:b/>
          <w:bCs/>
        </w:rPr>
        <w:t>Conclusion</w:t>
      </w:r>
      <w:r w:rsidR="00E657CD" w:rsidRPr="008F2004">
        <w:rPr>
          <w:rFonts w:asciiTheme="majorBidi" w:hAnsiTheme="majorBidi" w:cstheme="majorBidi"/>
          <w:b/>
          <w:bCs/>
        </w:rPr>
        <w:t>s</w:t>
      </w:r>
    </w:p>
    <w:p w:rsidR="00303A14" w:rsidRPr="008F2004" w:rsidRDefault="00873CC9" w:rsidP="000858C3">
      <w:pPr>
        <w:spacing w:line="360" w:lineRule="auto"/>
        <w:jc w:val="both"/>
        <w:rPr>
          <w:rFonts w:asciiTheme="majorBidi" w:hAnsiTheme="majorBidi" w:cstheme="majorBidi"/>
        </w:rPr>
      </w:pPr>
      <w:r w:rsidRPr="008F2004">
        <w:rPr>
          <w:rFonts w:asciiTheme="majorBidi" w:hAnsiTheme="majorBidi" w:cstheme="majorBidi"/>
          <w:lang w:val="en-AS"/>
        </w:rPr>
        <w:t xml:space="preserve">The results revealed that </w:t>
      </w:r>
      <w:r w:rsidRPr="008F2004">
        <w:rPr>
          <w:rFonts w:asciiTheme="majorBidi" w:hAnsiTheme="majorBidi" w:cstheme="majorBidi"/>
        </w:rPr>
        <w:t>supplementation of low-quality forages with barley grain or soybean meal improved forage intake, nutrient digestibility</w:t>
      </w:r>
      <w:r w:rsidR="009B5F99" w:rsidRPr="008F2004">
        <w:rPr>
          <w:rFonts w:asciiTheme="majorBidi" w:hAnsiTheme="majorBidi" w:cstheme="majorBidi"/>
        </w:rPr>
        <w:t>,</w:t>
      </w:r>
      <w:r w:rsidRPr="008F2004">
        <w:rPr>
          <w:rFonts w:asciiTheme="majorBidi" w:hAnsiTheme="majorBidi" w:cstheme="majorBidi"/>
        </w:rPr>
        <w:t xml:space="preserve"> </w:t>
      </w:r>
      <w:r w:rsidR="009F0571" w:rsidRPr="008F2004">
        <w:rPr>
          <w:rFonts w:asciiTheme="majorBidi" w:hAnsiTheme="majorBidi" w:cstheme="majorBidi"/>
        </w:rPr>
        <w:t>and growth performance of lambs</w:t>
      </w:r>
      <w:r w:rsidR="009F0571" w:rsidRPr="008F2004">
        <w:rPr>
          <w:rFonts w:asciiTheme="majorBidi" w:hAnsiTheme="majorBidi" w:cstheme="majorBidi"/>
          <w:lang w:val="en-AS"/>
        </w:rPr>
        <w:t>.</w:t>
      </w:r>
      <w:r w:rsidRPr="008F2004">
        <w:rPr>
          <w:rFonts w:asciiTheme="majorBidi" w:hAnsiTheme="majorBidi" w:cstheme="majorBidi"/>
        </w:rPr>
        <w:t xml:space="preserve"> </w:t>
      </w:r>
      <w:r w:rsidR="009B5F99" w:rsidRPr="008F2004">
        <w:rPr>
          <w:rFonts w:asciiTheme="majorBidi" w:hAnsiTheme="majorBidi" w:cstheme="majorBidi"/>
          <w:lang w:val="en-AS"/>
        </w:rPr>
        <w:t>However, soybean meal supplementation pronounced</w:t>
      </w:r>
      <w:r w:rsidRPr="008F2004">
        <w:rPr>
          <w:rFonts w:asciiTheme="majorBidi" w:hAnsiTheme="majorBidi" w:cstheme="majorBidi"/>
        </w:rPr>
        <w:t xml:space="preserve"> </w:t>
      </w:r>
      <w:r w:rsidR="00A318AC" w:rsidRPr="008F2004">
        <w:rPr>
          <w:rFonts w:asciiTheme="majorBidi" w:hAnsiTheme="majorBidi" w:cstheme="majorBidi"/>
          <w:lang w:val="en-AS"/>
        </w:rPr>
        <w:t>more</w:t>
      </w:r>
      <w:r w:rsidR="005C7584" w:rsidRPr="008F2004">
        <w:rPr>
          <w:rFonts w:asciiTheme="majorBidi" w:hAnsiTheme="majorBidi" w:cstheme="majorBidi"/>
        </w:rPr>
        <w:t xml:space="preserve"> improvements than barley grain</w:t>
      </w:r>
      <w:r w:rsidR="00762BA9" w:rsidRPr="008F2004">
        <w:rPr>
          <w:rFonts w:asciiTheme="majorBidi" w:hAnsiTheme="majorBidi" w:cstheme="majorBidi"/>
          <w:lang w:val="en-AS"/>
        </w:rPr>
        <w:t>.</w:t>
      </w:r>
      <w:r w:rsidR="00273E65" w:rsidRPr="008F2004">
        <w:rPr>
          <w:rFonts w:asciiTheme="majorBidi" w:hAnsiTheme="majorBidi" w:cstheme="majorBidi"/>
          <w:lang w:val="en-AS"/>
        </w:rPr>
        <w:t xml:space="preserve"> The strategic supplementation of </w:t>
      </w:r>
      <w:r w:rsidR="00267B21" w:rsidRPr="008F2004">
        <w:rPr>
          <w:rFonts w:asciiTheme="majorBidi" w:hAnsiTheme="majorBidi" w:cstheme="majorBidi"/>
          <w:lang w:val="en-AS"/>
        </w:rPr>
        <w:t>protein</w:t>
      </w:r>
      <w:r w:rsidR="005C7584" w:rsidRPr="008F2004">
        <w:rPr>
          <w:rFonts w:asciiTheme="majorBidi" w:hAnsiTheme="majorBidi" w:cstheme="majorBidi"/>
          <w:lang w:val="en-AS"/>
        </w:rPr>
        <w:t xml:space="preserve"> and energy</w:t>
      </w:r>
      <w:r w:rsidR="00267B21" w:rsidRPr="008F2004">
        <w:rPr>
          <w:rFonts w:asciiTheme="majorBidi" w:hAnsiTheme="majorBidi" w:cstheme="majorBidi"/>
          <w:lang w:val="en-AS"/>
        </w:rPr>
        <w:t xml:space="preserve"> sources can contribute to sustainable </w:t>
      </w:r>
      <w:r w:rsidR="00273E65" w:rsidRPr="008F2004">
        <w:rPr>
          <w:rFonts w:asciiTheme="majorBidi" w:hAnsiTheme="majorBidi" w:cstheme="majorBidi"/>
          <w:lang w:val="en-AS"/>
        </w:rPr>
        <w:t>livestock production in resource-</w:t>
      </w:r>
      <w:r w:rsidR="00390528" w:rsidRPr="008F2004">
        <w:rPr>
          <w:rFonts w:asciiTheme="majorBidi" w:hAnsiTheme="majorBidi" w:cstheme="majorBidi"/>
          <w:lang w:val="en-AS"/>
        </w:rPr>
        <w:t>limited</w:t>
      </w:r>
      <w:r w:rsidR="00273E65" w:rsidRPr="008F2004">
        <w:rPr>
          <w:rFonts w:asciiTheme="majorBidi" w:hAnsiTheme="majorBidi" w:cstheme="majorBidi"/>
          <w:lang w:val="en-AS"/>
        </w:rPr>
        <w:t xml:space="preserve"> settings without compromising </w:t>
      </w:r>
      <w:r w:rsidR="00267B21" w:rsidRPr="008F2004">
        <w:rPr>
          <w:rFonts w:asciiTheme="majorBidi" w:hAnsiTheme="majorBidi" w:cstheme="majorBidi"/>
          <w:lang w:val="en-AS"/>
        </w:rPr>
        <w:t>animal health and performance</w:t>
      </w:r>
      <w:r w:rsidR="00273E65" w:rsidRPr="008F2004">
        <w:rPr>
          <w:rFonts w:asciiTheme="majorBidi" w:hAnsiTheme="majorBidi" w:cstheme="majorBidi"/>
          <w:lang w:val="en-AS"/>
        </w:rPr>
        <w:t>.</w:t>
      </w:r>
      <w:r w:rsidR="00D400CE" w:rsidRPr="008F2004">
        <w:rPr>
          <w:rFonts w:asciiTheme="majorBidi" w:hAnsiTheme="majorBidi" w:cstheme="majorBidi"/>
        </w:rPr>
        <w:t xml:space="preserve"> </w:t>
      </w:r>
    </w:p>
    <w:p w:rsidR="00273E65" w:rsidRPr="008F2004" w:rsidRDefault="003D1481" w:rsidP="000858C3">
      <w:pPr>
        <w:pStyle w:val="ListParagraph"/>
        <w:autoSpaceDE w:val="0"/>
        <w:autoSpaceDN w:val="0"/>
        <w:adjustRightInd w:val="0"/>
        <w:spacing w:line="360" w:lineRule="auto"/>
        <w:ind w:left="0"/>
        <w:jc w:val="both"/>
        <w:rPr>
          <w:rFonts w:asciiTheme="majorBidi" w:hAnsiTheme="majorBidi" w:cstheme="majorBidi"/>
          <w:rtl/>
          <w:lang w:val="en-AS"/>
        </w:rPr>
      </w:pPr>
      <w:r w:rsidRPr="008F2004">
        <w:rPr>
          <w:rFonts w:asciiTheme="majorBidi" w:hAnsiTheme="majorBidi" w:cstheme="majorBidi"/>
        </w:rPr>
        <w:t xml:space="preserve">Due to the </w:t>
      </w:r>
      <w:r w:rsidR="009B5F99" w:rsidRPr="008F2004">
        <w:rPr>
          <w:rFonts w:asciiTheme="majorBidi" w:hAnsiTheme="majorBidi" w:cstheme="majorBidi"/>
        </w:rPr>
        <w:t>higher costs of adding protein sources to a low-quality forage diet, farmers</w:t>
      </w:r>
      <w:r w:rsidR="00D400CE" w:rsidRPr="008F2004">
        <w:rPr>
          <w:rFonts w:asciiTheme="majorBidi" w:hAnsiTheme="majorBidi" w:cstheme="majorBidi"/>
          <w:lang w:val="en-AS"/>
        </w:rPr>
        <w:t xml:space="preserve"> will likely continue to use grain as a readily available and inexpensive energy supplement.</w:t>
      </w:r>
      <w:r w:rsidR="00392641" w:rsidRPr="008F2004">
        <w:rPr>
          <w:rFonts w:asciiTheme="majorBidi" w:hAnsiTheme="majorBidi" w:cstheme="majorBidi"/>
          <w:lang w:val="en-AS"/>
        </w:rPr>
        <w:t xml:space="preserve"> Futu</w:t>
      </w:r>
      <w:r w:rsidR="00392641" w:rsidRPr="008F2004">
        <w:rPr>
          <w:rFonts w:asciiTheme="majorBidi" w:hAnsiTheme="majorBidi" w:cstheme="majorBidi"/>
        </w:rPr>
        <w:t>r</w:t>
      </w:r>
      <w:r w:rsidR="005C7584" w:rsidRPr="008F2004">
        <w:rPr>
          <w:rFonts w:asciiTheme="majorBidi" w:hAnsiTheme="majorBidi" w:cstheme="majorBidi"/>
          <w:lang w:val="en-AS"/>
        </w:rPr>
        <w:t>e study</w:t>
      </w:r>
      <w:r w:rsidR="005C7584" w:rsidRPr="008F2004">
        <w:rPr>
          <w:rFonts w:asciiTheme="majorBidi" w:hAnsiTheme="majorBidi" w:cstheme="majorBidi"/>
        </w:rPr>
        <w:t xml:space="preserve"> is recommended to</w:t>
      </w:r>
      <w:r w:rsidR="005C7584" w:rsidRPr="008F2004">
        <w:rPr>
          <w:rFonts w:asciiTheme="majorBidi" w:hAnsiTheme="majorBidi" w:cstheme="majorBidi"/>
          <w:lang w:val="en-AS"/>
        </w:rPr>
        <w:t xml:space="preserve"> evaluate </w:t>
      </w:r>
      <w:r w:rsidR="009B5F99" w:rsidRPr="008F2004">
        <w:rPr>
          <w:rFonts w:asciiTheme="majorBidi" w:hAnsiTheme="majorBidi" w:cstheme="majorBidi"/>
          <w:lang w:val="en-AS"/>
        </w:rPr>
        <w:t>the effects of supplementing low-quality forage with  specified rates of soybean meal or barley grain on production costs</w:t>
      </w:r>
      <w:r w:rsidR="005C7584" w:rsidRPr="008F2004">
        <w:rPr>
          <w:rFonts w:asciiTheme="majorBidi" w:hAnsiTheme="majorBidi" w:cstheme="majorBidi"/>
          <w:lang w:val="en-AS"/>
        </w:rPr>
        <w:t>.</w:t>
      </w:r>
    </w:p>
    <w:p w:rsidR="00E51BE2" w:rsidRPr="008F2004" w:rsidRDefault="00E51BE2" w:rsidP="000858C3">
      <w:pPr>
        <w:pStyle w:val="ListParagraph"/>
        <w:autoSpaceDE w:val="0"/>
        <w:autoSpaceDN w:val="0"/>
        <w:adjustRightInd w:val="0"/>
        <w:spacing w:line="360" w:lineRule="auto"/>
        <w:ind w:left="0"/>
        <w:jc w:val="both"/>
        <w:rPr>
          <w:rFonts w:asciiTheme="majorBidi" w:hAnsiTheme="majorBidi" w:cstheme="majorBidi"/>
          <w:b/>
          <w:bCs/>
          <w:rtl/>
        </w:rPr>
      </w:pPr>
    </w:p>
    <w:p w:rsidR="00372F31" w:rsidRPr="008F2004" w:rsidRDefault="00372F31" w:rsidP="000858C3">
      <w:pPr>
        <w:pStyle w:val="ListParagraph"/>
        <w:autoSpaceDE w:val="0"/>
        <w:autoSpaceDN w:val="0"/>
        <w:adjustRightInd w:val="0"/>
        <w:spacing w:line="360" w:lineRule="auto"/>
        <w:ind w:left="0"/>
        <w:jc w:val="both"/>
        <w:rPr>
          <w:rFonts w:asciiTheme="majorBidi" w:hAnsiTheme="majorBidi" w:cstheme="majorBidi"/>
          <w:b/>
          <w:bCs/>
        </w:rPr>
      </w:pPr>
      <w:r w:rsidRPr="008F2004">
        <w:rPr>
          <w:rFonts w:asciiTheme="majorBidi" w:hAnsiTheme="majorBidi" w:cstheme="majorBidi"/>
          <w:b/>
          <w:bCs/>
        </w:rPr>
        <w:lastRenderedPageBreak/>
        <w:t>Funding:</w:t>
      </w:r>
      <w:r w:rsidRPr="008F2004">
        <w:rPr>
          <w:rFonts w:asciiTheme="majorBidi" w:hAnsiTheme="majorBidi" w:cstheme="majorBidi"/>
        </w:rPr>
        <w:t xml:space="preserve"> This study is funded by the Deanship of Scientific Research at Jordan University of Science and Technology (29/2025).</w:t>
      </w:r>
    </w:p>
    <w:p w:rsidR="007C0109" w:rsidRPr="008F2004" w:rsidRDefault="000133FE" w:rsidP="000858C3">
      <w:pPr>
        <w:spacing w:line="360" w:lineRule="auto"/>
        <w:jc w:val="both"/>
        <w:rPr>
          <w:rFonts w:asciiTheme="majorBidi" w:hAnsiTheme="majorBidi" w:cstheme="majorBidi"/>
        </w:rPr>
      </w:pPr>
      <w:r w:rsidRPr="008F2004">
        <w:rPr>
          <w:rFonts w:asciiTheme="majorBidi" w:hAnsiTheme="majorBidi" w:cstheme="majorBidi"/>
          <w:b/>
          <w:bCs/>
        </w:rPr>
        <w:t>Acknowledgments:</w:t>
      </w:r>
      <w:r w:rsidR="00C81FA4" w:rsidRPr="008F2004">
        <w:rPr>
          <w:rFonts w:asciiTheme="majorBidi" w:hAnsiTheme="majorBidi" w:cstheme="majorBidi"/>
        </w:rPr>
        <w:t xml:space="preserve"> We would like to thank</w:t>
      </w:r>
      <w:r w:rsidRPr="008F2004">
        <w:rPr>
          <w:rFonts w:asciiTheme="majorBidi" w:hAnsiTheme="majorBidi" w:cstheme="majorBidi"/>
        </w:rPr>
        <w:t xml:space="preserve"> </w:t>
      </w:r>
      <w:r w:rsidR="00792FC4" w:rsidRPr="008F2004">
        <w:rPr>
          <w:rFonts w:asciiTheme="majorBidi" w:hAnsiTheme="majorBidi" w:cstheme="majorBidi"/>
        </w:rPr>
        <w:t>D</w:t>
      </w:r>
      <w:r w:rsidRPr="008F2004">
        <w:rPr>
          <w:rFonts w:asciiTheme="majorBidi" w:hAnsiTheme="majorBidi" w:cstheme="majorBidi"/>
        </w:rPr>
        <w:t xml:space="preserve">eanship of Scientific Research at Jordan University of Science and Technology for funding this study. </w:t>
      </w:r>
    </w:p>
    <w:p w:rsidR="000133FE" w:rsidRPr="008F2004" w:rsidRDefault="00732798" w:rsidP="000858C3">
      <w:pPr>
        <w:pStyle w:val="ListParagraph"/>
        <w:autoSpaceDE w:val="0"/>
        <w:autoSpaceDN w:val="0"/>
        <w:adjustRightInd w:val="0"/>
        <w:spacing w:line="360" w:lineRule="auto"/>
        <w:ind w:left="90" w:hanging="90"/>
        <w:jc w:val="both"/>
        <w:rPr>
          <w:rFonts w:asciiTheme="majorBidi" w:hAnsiTheme="majorBidi" w:cstheme="majorBidi"/>
        </w:rPr>
      </w:pPr>
      <w:r w:rsidRPr="00732798">
        <w:rPr>
          <w:rFonts w:asciiTheme="majorBidi" w:hAnsiTheme="majorBidi" w:cstheme="majorBidi"/>
          <w:b/>
          <w:bCs/>
        </w:rPr>
        <w:t xml:space="preserve">Conflicts of Interest: </w:t>
      </w:r>
      <w:r w:rsidRPr="00732798">
        <w:rPr>
          <w:rFonts w:asciiTheme="majorBidi" w:hAnsiTheme="majorBidi" w:cstheme="majorBidi"/>
        </w:rPr>
        <w:t>All the authors declare that they have no conflicts of interest regarding this manuscript</w:t>
      </w:r>
      <w:r w:rsidR="000133FE" w:rsidRPr="008F2004">
        <w:rPr>
          <w:rFonts w:asciiTheme="majorBidi" w:hAnsiTheme="majorBidi" w:cstheme="majorBidi"/>
        </w:rPr>
        <w:t>.</w:t>
      </w:r>
    </w:p>
    <w:p w:rsidR="00732798" w:rsidRDefault="00732798" w:rsidP="000858C3">
      <w:pPr>
        <w:spacing w:line="360" w:lineRule="auto"/>
        <w:rPr>
          <w:rFonts w:asciiTheme="majorBidi" w:eastAsia="Calibri" w:hAnsiTheme="majorBidi" w:cstheme="majorBidi"/>
        </w:rPr>
      </w:pPr>
      <w:r w:rsidRPr="00732798">
        <w:rPr>
          <w:rFonts w:asciiTheme="majorBidi" w:eastAsia="Calibri" w:hAnsiTheme="majorBidi" w:cstheme="majorBidi"/>
          <w:b/>
          <w:bCs/>
        </w:rPr>
        <w:t>Data Availability:</w:t>
      </w:r>
      <w:r w:rsidRPr="00732798">
        <w:t xml:space="preserve"> </w:t>
      </w:r>
      <w:r w:rsidRPr="00732798">
        <w:rPr>
          <w:rFonts w:asciiTheme="majorBidi" w:eastAsia="Calibri" w:hAnsiTheme="majorBidi" w:cstheme="majorBidi"/>
        </w:rPr>
        <w:t>Data will be available upon request.</w:t>
      </w:r>
    </w:p>
    <w:p w:rsidR="007F7495" w:rsidRPr="007F7495" w:rsidRDefault="007F7495" w:rsidP="007476B7">
      <w:pPr>
        <w:spacing w:line="360" w:lineRule="auto"/>
        <w:rPr>
          <w:rFonts w:asciiTheme="majorBidi" w:eastAsia="Calibri" w:hAnsiTheme="majorBidi" w:cstheme="majorBidi"/>
        </w:rPr>
      </w:pPr>
      <w:r w:rsidRPr="007F7495">
        <w:rPr>
          <w:rFonts w:asciiTheme="majorBidi" w:eastAsia="Calibri" w:hAnsiTheme="majorBidi" w:cstheme="majorBidi"/>
          <w:b/>
          <w:bCs/>
        </w:rPr>
        <w:t xml:space="preserve">Ethics Statement: </w:t>
      </w:r>
      <w:r w:rsidRPr="007476B7">
        <w:rPr>
          <w:rFonts w:asciiTheme="majorBidi" w:eastAsia="Calibri" w:hAnsiTheme="majorBidi" w:cstheme="majorBidi"/>
        </w:rPr>
        <w:t xml:space="preserve">This study was approved by </w:t>
      </w:r>
      <w:r w:rsidR="007476B7" w:rsidRPr="007476B7">
        <w:rPr>
          <w:rFonts w:asciiTheme="majorBidi" w:eastAsia="Calibri" w:hAnsiTheme="majorBidi" w:cstheme="majorBidi"/>
        </w:rPr>
        <w:t>the Institutional Animal Care and Use Committee of Jordan University of Science and Technology</w:t>
      </w:r>
      <w:r w:rsidRPr="007476B7">
        <w:rPr>
          <w:rFonts w:asciiTheme="majorBidi" w:eastAsia="Calibri" w:hAnsiTheme="majorBidi" w:cstheme="majorBidi"/>
        </w:rPr>
        <w:t xml:space="preserve"> (Approval No. </w:t>
      </w:r>
      <w:r w:rsidR="007476B7" w:rsidRPr="007476B7">
        <w:rPr>
          <w:rFonts w:asciiTheme="majorBidi" w:eastAsia="Calibri" w:hAnsiTheme="majorBidi" w:cstheme="majorBidi"/>
        </w:rPr>
        <w:t>59/12/4/16A</w:t>
      </w:r>
      <w:r w:rsidRPr="007476B7">
        <w:rPr>
          <w:rFonts w:asciiTheme="majorBidi" w:eastAsia="Calibri" w:hAnsiTheme="majorBidi" w:cstheme="majorBidi"/>
        </w:rPr>
        <w:t>).</w:t>
      </w:r>
    </w:p>
    <w:p w:rsidR="00732798" w:rsidRDefault="00732798" w:rsidP="000858C3">
      <w:pPr>
        <w:spacing w:line="360" w:lineRule="auto"/>
        <w:rPr>
          <w:rFonts w:asciiTheme="majorBidi" w:eastAsia="Calibri" w:hAnsiTheme="majorBidi" w:cstheme="majorBidi"/>
        </w:rPr>
      </w:pPr>
      <w:r w:rsidRPr="00732798">
        <w:rPr>
          <w:rFonts w:asciiTheme="majorBidi" w:eastAsia="Calibri" w:hAnsiTheme="majorBidi" w:cstheme="majorBidi"/>
          <w:b/>
          <w:bCs/>
        </w:rPr>
        <w:t>Author’s Contributions:</w:t>
      </w:r>
      <w:r>
        <w:rPr>
          <w:rFonts w:asciiTheme="majorBidi" w:eastAsia="Calibri" w:hAnsiTheme="majorBidi" w:cstheme="majorBidi"/>
          <w:b/>
          <w:bCs/>
        </w:rPr>
        <w:t xml:space="preserve"> </w:t>
      </w:r>
      <w:r w:rsidRPr="00732798">
        <w:rPr>
          <w:rFonts w:asciiTheme="majorBidi" w:eastAsia="Calibri" w:hAnsiTheme="majorBidi" w:cstheme="majorBidi"/>
        </w:rPr>
        <w:t>Ja'f</w:t>
      </w:r>
      <w:r>
        <w:rPr>
          <w:rFonts w:asciiTheme="majorBidi" w:eastAsia="Calibri" w:hAnsiTheme="majorBidi" w:cstheme="majorBidi"/>
        </w:rPr>
        <w:t>ar Al-Khaza'leh: Writing - review &amp; editing, Writing -</w:t>
      </w:r>
      <w:r w:rsidRPr="00732798">
        <w:rPr>
          <w:rFonts w:asciiTheme="majorBidi" w:eastAsia="Calibri" w:hAnsiTheme="majorBidi" w:cstheme="majorBidi"/>
        </w:rPr>
        <w:t xml:space="preserve"> original draft, Formal analysis. Belal Obeidat: Funding acquisition, Conceptualization, Supervision, Software, Formal analysis, Data curation, Methodology, Writing - review &amp; editing.</w:t>
      </w:r>
    </w:p>
    <w:p w:rsidR="00732798" w:rsidRPr="00732798" w:rsidRDefault="00732798" w:rsidP="00732798">
      <w:pPr>
        <w:spacing w:line="360" w:lineRule="auto"/>
        <w:rPr>
          <w:rFonts w:asciiTheme="majorBidi" w:eastAsia="Calibri" w:hAnsiTheme="majorBidi" w:cstheme="majorBidi"/>
        </w:rPr>
      </w:pPr>
      <w:r w:rsidRPr="00732798">
        <w:rPr>
          <w:rFonts w:asciiTheme="majorBidi" w:eastAsia="Calibri" w:hAnsiTheme="majorBidi" w:cstheme="majorBidi"/>
          <w:b/>
          <w:bCs/>
        </w:rPr>
        <w:t>Generative AI Statements:</w:t>
      </w:r>
      <w:r w:rsidRPr="00732798">
        <w:rPr>
          <w:rFonts w:asciiTheme="majorBidi" w:eastAsia="Calibri" w:hAnsiTheme="majorBidi" w:cstheme="majorBidi"/>
        </w:rPr>
        <w:t xml:space="preserve"> The authors declare that no Gen AI/DeepSeek was used in the writing/creation of this</w:t>
      </w:r>
    </w:p>
    <w:p w:rsidR="00732798" w:rsidRPr="00732798" w:rsidRDefault="00732798" w:rsidP="00732798">
      <w:pPr>
        <w:spacing w:line="360" w:lineRule="auto"/>
        <w:rPr>
          <w:rFonts w:asciiTheme="majorBidi" w:eastAsia="Calibri" w:hAnsiTheme="majorBidi" w:cstheme="majorBidi"/>
        </w:rPr>
      </w:pPr>
      <w:r w:rsidRPr="00732798">
        <w:rPr>
          <w:rFonts w:asciiTheme="majorBidi" w:eastAsia="Calibri" w:hAnsiTheme="majorBidi" w:cstheme="majorBidi"/>
        </w:rPr>
        <w:t>manuscript.</w:t>
      </w:r>
    </w:p>
    <w:p w:rsidR="00397EB0" w:rsidRPr="008F2004" w:rsidRDefault="000148B0" w:rsidP="000858C3">
      <w:pPr>
        <w:spacing w:line="360" w:lineRule="auto"/>
        <w:rPr>
          <w:rFonts w:asciiTheme="majorBidi" w:eastAsia="Calibri" w:hAnsiTheme="majorBidi" w:cstheme="majorBidi"/>
          <w:b/>
          <w:bCs/>
        </w:rPr>
      </w:pPr>
      <w:r w:rsidRPr="008F2004">
        <w:rPr>
          <w:rFonts w:asciiTheme="majorBidi" w:eastAsia="Calibri" w:hAnsiTheme="majorBidi" w:cstheme="majorBidi"/>
          <w:b/>
          <w:bCs/>
        </w:rPr>
        <w:t>References</w:t>
      </w:r>
    </w:p>
    <w:p w:rsidR="00397EB0" w:rsidRPr="008F2004" w:rsidRDefault="00854CB5" w:rsidP="000858C3">
      <w:pPr>
        <w:spacing w:line="360" w:lineRule="auto"/>
        <w:ind w:left="284" w:hanging="284"/>
        <w:jc w:val="both"/>
        <w:rPr>
          <w:rFonts w:asciiTheme="majorBidi" w:hAnsiTheme="majorBidi" w:cstheme="majorBidi"/>
        </w:rPr>
      </w:pPr>
      <w:r w:rsidRPr="008F2004">
        <w:rPr>
          <w:rFonts w:asciiTheme="majorBidi" w:hAnsiTheme="majorBidi" w:cstheme="majorBidi"/>
        </w:rPr>
        <w:t>Abdul</w:t>
      </w:r>
      <w:r w:rsidRPr="008F2004">
        <w:rPr>
          <w:rFonts w:asciiTheme="majorBidi" w:hAnsiTheme="majorBidi" w:cstheme="majorBidi"/>
        </w:rPr>
        <w:noBreakHyphen/>
        <w:t>Jalil, S.,</w:t>
      </w:r>
      <w:r w:rsidR="00437573" w:rsidRPr="00437573">
        <w:t xml:space="preserve"> </w:t>
      </w:r>
      <w:r w:rsidR="00437573" w:rsidRPr="00437573">
        <w:rPr>
          <w:rFonts w:asciiTheme="majorBidi" w:hAnsiTheme="majorBidi" w:cstheme="majorBidi"/>
        </w:rPr>
        <w:t>&amp;</w:t>
      </w:r>
      <w:r w:rsidR="00437573">
        <w:rPr>
          <w:rFonts w:asciiTheme="majorBidi" w:hAnsiTheme="majorBidi" w:cstheme="majorBidi"/>
        </w:rPr>
        <w:t xml:space="preserve"> Luckmann, J. (</w:t>
      </w:r>
      <w:r w:rsidRPr="008F2004">
        <w:rPr>
          <w:rFonts w:asciiTheme="majorBidi" w:hAnsiTheme="majorBidi" w:cstheme="majorBidi"/>
        </w:rPr>
        <w:t>2025</w:t>
      </w:r>
      <w:r w:rsidR="00437573">
        <w:rPr>
          <w:rFonts w:asciiTheme="majorBidi" w:hAnsiTheme="majorBidi" w:cstheme="majorBidi"/>
        </w:rPr>
        <w:t>)</w:t>
      </w:r>
      <w:r w:rsidRPr="008F2004">
        <w:rPr>
          <w:rFonts w:asciiTheme="majorBidi" w:hAnsiTheme="majorBidi" w:cstheme="majorBidi"/>
        </w:rPr>
        <w:t>.</w:t>
      </w:r>
      <w:r w:rsidR="00397EB0" w:rsidRPr="008F2004">
        <w:rPr>
          <w:rFonts w:asciiTheme="majorBidi" w:hAnsiTheme="majorBidi" w:cstheme="majorBidi"/>
        </w:rPr>
        <w:t xml:space="preserve"> </w:t>
      </w:r>
      <w:r w:rsidR="00397EB0" w:rsidRPr="008F2004">
        <w:rPr>
          <w:rStyle w:val="Emphasis"/>
          <w:rFonts w:asciiTheme="majorBidi" w:hAnsiTheme="majorBidi" w:cstheme="majorBidi"/>
          <w:i w:val="0"/>
          <w:iCs w:val="0"/>
        </w:rPr>
        <w:t>Assessing economic and distributional impacts of restoring degraded rangelands in Jordan: A CGE analysis</w:t>
      </w:r>
      <w:r w:rsidR="00397EB0" w:rsidRPr="008F2004">
        <w:rPr>
          <w:rFonts w:asciiTheme="majorBidi" w:hAnsiTheme="majorBidi" w:cstheme="majorBidi"/>
        </w:rPr>
        <w:t xml:space="preserve">. Economic Research Forum. </w:t>
      </w:r>
      <w:hyperlink r:id="rId9" w:history="1">
        <w:r w:rsidR="00114E21" w:rsidRPr="008F2004">
          <w:rPr>
            <w:rStyle w:val="Hyperlink"/>
            <w:rFonts w:asciiTheme="majorBidi" w:hAnsiTheme="majorBidi" w:cstheme="majorBidi"/>
          </w:rPr>
          <w:t>https://erf.org.eg/publications/assessing-economic-and-distributional-impacts-of-restoring-degraded-rangelands-in-jordan-a-cge-analysis</w:t>
        </w:r>
      </w:hyperlink>
      <w:r w:rsidR="00114E21" w:rsidRPr="008F2004">
        <w:rPr>
          <w:rFonts w:asciiTheme="majorBidi" w:hAnsiTheme="majorBidi" w:cstheme="majorBidi"/>
        </w:rPr>
        <w:t xml:space="preserve"> </w:t>
      </w:r>
      <w:r w:rsidR="00397EB0" w:rsidRPr="008F2004">
        <w:rPr>
          <w:rFonts w:asciiTheme="majorBidi" w:hAnsiTheme="majorBidi" w:cstheme="majorBidi"/>
        </w:rPr>
        <w:t>/ (Accessed 2 June 2026).</w:t>
      </w:r>
    </w:p>
    <w:p w:rsidR="00114E21" w:rsidRPr="008F2004" w:rsidRDefault="00ED1C75" w:rsidP="00283199">
      <w:pPr>
        <w:spacing w:line="360" w:lineRule="auto"/>
        <w:ind w:left="284" w:hanging="284"/>
        <w:jc w:val="both"/>
        <w:rPr>
          <w:rFonts w:asciiTheme="majorBidi" w:hAnsiTheme="majorBidi" w:cstheme="majorBidi"/>
        </w:rPr>
      </w:pPr>
      <w:r w:rsidRPr="008F2004">
        <w:rPr>
          <w:rFonts w:asciiTheme="majorBidi" w:hAnsiTheme="majorBidi" w:cstheme="majorBidi"/>
        </w:rPr>
        <w:t>A</w:t>
      </w:r>
      <w:r w:rsidR="00003241" w:rsidRPr="008F2004">
        <w:rPr>
          <w:rFonts w:asciiTheme="majorBidi" w:hAnsiTheme="majorBidi" w:cstheme="majorBidi"/>
        </w:rPr>
        <w:t>hmadi</w:t>
      </w:r>
      <w:r w:rsidRPr="008F2004">
        <w:rPr>
          <w:rFonts w:asciiTheme="majorBidi" w:hAnsiTheme="majorBidi" w:cstheme="majorBidi"/>
        </w:rPr>
        <w:t>, A., Y</w:t>
      </w:r>
      <w:r w:rsidR="00003241" w:rsidRPr="008F2004">
        <w:rPr>
          <w:rFonts w:asciiTheme="majorBidi" w:hAnsiTheme="majorBidi" w:cstheme="majorBidi"/>
        </w:rPr>
        <w:t>ari</w:t>
      </w:r>
      <w:r w:rsidRPr="008F2004">
        <w:rPr>
          <w:rFonts w:asciiTheme="majorBidi" w:hAnsiTheme="majorBidi" w:cstheme="majorBidi"/>
        </w:rPr>
        <w:t>, M.,</w:t>
      </w:r>
      <w:r w:rsidR="00283199" w:rsidRPr="00283199">
        <w:t xml:space="preserve"> </w:t>
      </w:r>
      <w:r w:rsidR="00283199" w:rsidRPr="00283199">
        <w:rPr>
          <w:rFonts w:asciiTheme="majorBidi" w:hAnsiTheme="majorBidi" w:cstheme="majorBidi"/>
        </w:rPr>
        <w:t>&amp;</w:t>
      </w:r>
      <w:r w:rsidRPr="008F2004">
        <w:rPr>
          <w:rFonts w:asciiTheme="majorBidi" w:hAnsiTheme="majorBidi" w:cstheme="majorBidi"/>
        </w:rPr>
        <w:t xml:space="preserve"> H</w:t>
      </w:r>
      <w:r w:rsidR="00003241" w:rsidRPr="008F2004">
        <w:rPr>
          <w:rFonts w:asciiTheme="majorBidi" w:hAnsiTheme="majorBidi" w:cstheme="majorBidi"/>
        </w:rPr>
        <w:t>edayati</w:t>
      </w:r>
      <w:r w:rsidR="00283199">
        <w:rPr>
          <w:rFonts w:asciiTheme="majorBidi" w:hAnsiTheme="majorBidi" w:cstheme="majorBidi"/>
        </w:rPr>
        <w:t>, M.</w:t>
      </w:r>
      <w:r w:rsidR="008E4FF0" w:rsidRPr="008F2004">
        <w:rPr>
          <w:rFonts w:asciiTheme="majorBidi" w:hAnsiTheme="majorBidi" w:cstheme="majorBidi"/>
        </w:rPr>
        <w:t xml:space="preserve"> </w:t>
      </w:r>
      <w:r w:rsidR="00283199">
        <w:rPr>
          <w:rFonts w:asciiTheme="majorBidi" w:hAnsiTheme="majorBidi" w:cstheme="majorBidi"/>
        </w:rPr>
        <w:t>(</w:t>
      </w:r>
      <w:r w:rsidR="008E4FF0" w:rsidRPr="008F2004">
        <w:rPr>
          <w:rFonts w:asciiTheme="majorBidi" w:hAnsiTheme="majorBidi" w:cstheme="majorBidi"/>
        </w:rPr>
        <w:t>2022</w:t>
      </w:r>
      <w:r w:rsidR="00283199">
        <w:rPr>
          <w:rFonts w:asciiTheme="majorBidi" w:hAnsiTheme="majorBidi" w:cstheme="majorBidi"/>
        </w:rPr>
        <w:t>)</w:t>
      </w:r>
      <w:r w:rsidRPr="008F2004">
        <w:rPr>
          <w:rFonts w:asciiTheme="majorBidi" w:hAnsiTheme="majorBidi" w:cstheme="majorBidi"/>
        </w:rPr>
        <w:t>. Effect of Graded Substitution of Barley Grain with Raisin Waste in Diet Contained Low Quality Forage on Growth Performance, Blood Metabolites and Nutrient Dig</w:t>
      </w:r>
      <w:r w:rsidR="007136C2">
        <w:rPr>
          <w:rFonts w:asciiTheme="majorBidi" w:hAnsiTheme="majorBidi" w:cstheme="majorBidi"/>
        </w:rPr>
        <w:t xml:space="preserve">estibility of Growing Ram Lamb. </w:t>
      </w:r>
      <w:r w:rsidR="00283199" w:rsidRPr="00283199">
        <w:rPr>
          <w:rFonts w:asciiTheme="majorBidi" w:hAnsiTheme="majorBidi" w:cstheme="majorBidi"/>
        </w:rPr>
        <w:t>Iranian Journal of Applied Animal Science</w:t>
      </w:r>
      <w:r w:rsidR="00283199">
        <w:rPr>
          <w:rFonts w:asciiTheme="majorBidi" w:hAnsiTheme="majorBidi" w:cstheme="majorBidi"/>
        </w:rPr>
        <w:t>,</w:t>
      </w:r>
      <w:r w:rsidR="008E4FF0" w:rsidRPr="008F2004">
        <w:rPr>
          <w:rFonts w:asciiTheme="majorBidi" w:hAnsiTheme="majorBidi" w:cstheme="majorBidi"/>
        </w:rPr>
        <w:t xml:space="preserve"> 12</w:t>
      </w:r>
      <w:r w:rsidRPr="008F2004">
        <w:rPr>
          <w:rFonts w:asciiTheme="majorBidi" w:hAnsiTheme="majorBidi" w:cstheme="majorBidi"/>
        </w:rPr>
        <w:t xml:space="preserve">, 539-545. </w:t>
      </w:r>
      <w:hyperlink r:id="rId10" w:history="1">
        <w:r w:rsidR="00114E21" w:rsidRPr="008F2004">
          <w:rPr>
            <w:rStyle w:val="Hyperlink"/>
            <w:rFonts w:asciiTheme="majorBidi" w:hAnsiTheme="majorBidi" w:cstheme="majorBidi"/>
          </w:rPr>
          <w:t>https://sanad.iau.ir/Journal/ijas/Issue/45230</w:t>
        </w:r>
      </w:hyperlink>
      <w:r w:rsidR="00114E21" w:rsidRPr="008F2004">
        <w:rPr>
          <w:rFonts w:asciiTheme="majorBidi" w:hAnsiTheme="majorBidi" w:cstheme="majorBidi"/>
        </w:rPr>
        <w:t>.</w:t>
      </w:r>
    </w:p>
    <w:p w:rsidR="00ED1C75" w:rsidRPr="008F2004" w:rsidRDefault="005B5120" w:rsidP="007136C2">
      <w:pPr>
        <w:spacing w:line="360" w:lineRule="auto"/>
        <w:ind w:left="284" w:hanging="284"/>
        <w:jc w:val="both"/>
        <w:rPr>
          <w:rFonts w:asciiTheme="majorBidi" w:hAnsiTheme="majorBidi" w:cstheme="majorBidi"/>
        </w:rPr>
      </w:pPr>
      <w:r w:rsidRPr="008F2004">
        <w:rPr>
          <w:rFonts w:asciiTheme="majorBidi" w:hAnsiTheme="majorBidi" w:cstheme="majorBidi"/>
        </w:rPr>
        <w:t xml:space="preserve">Al-Khaza’leh, J., Reiber, C., Al </w:t>
      </w:r>
      <w:r w:rsidR="00003241" w:rsidRPr="008F2004">
        <w:rPr>
          <w:rFonts w:asciiTheme="majorBidi" w:hAnsiTheme="majorBidi" w:cstheme="majorBidi"/>
        </w:rPr>
        <w:t>Baqain, R.,</w:t>
      </w:r>
      <w:r w:rsidR="00D0081D">
        <w:rPr>
          <w:rFonts w:asciiTheme="majorBidi" w:hAnsiTheme="majorBidi" w:cstheme="majorBidi"/>
        </w:rPr>
        <w:t xml:space="preserve"> </w:t>
      </w:r>
      <w:r w:rsidR="00D0081D" w:rsidRPr="00D0081D">
        <w:rPr>
          <w:rFonts w:asciiTheme="majorBidi" w:hAnsiTheme="majorBidi" w:cstheme="majorBidi"/>
        </w:rPr>
        <w:t xml:space="preserve">&amp; </w:t>
      </w:r>
      <w:r w:rsidR="00D0081D">
        <w:rPr>
          <w:rFonts w:asciiTheme="majorBidi" w:hAnsiTheme="majorBidi" w:cstheme="majorBidi"/>
        </w:rPr>
        <w:t xml:space="preserve"> Z´arate, A.V.</w:t>
      </w:r>
      <w:r w:rsidR="00003241" w:rsidRPr="008F2004">
        <w:rPr>
          <w:rFonts w:asciiTheme="majorBidi" w:hAnsiTheme="majorBidi" w:cstheme="majorBidi"/>
        </w:rPr>
        <w:t xml:space="preserve"> </w:t>
      </w:r>
      <w:r w:rsidR="00D0081D">
        <w:rPr>
          <w:rFonts w:asciiTheme="majorBidi" w:hAnsiTheme="majorBidi" w:cstheme="majorBidi"/>
        </w:rPr>
        <w:t>(</w:t>
      </w:r>
      <w:r w:rsidR="00003241" w:rsidRPr="008F2004">
        <w:rPr>
          <w:rFonts w:asciiTheme="majorBidi" w:hAnsiTheme="majorBidi" w:cstheme="majorBidi"/>
        </w:rPr>
        <w:t>2015</w:t>
      </w:r>
      <w:r w:rsidR="00D0081D">
        <w:rPr>
          <w:rFonts w:asciiTheme="majorBidi" w:hAnsiTheme="majorBidi" w:cstheme="majorBidi"/>
        </w:rPr>
        <w:t>)</w:t>
      </w:r>
      <w:r w:rsidRPr="008F2004">
        <w:rPr>
          <w:rFonts w:asciiTheme="majorBidi" w:hAnsiTheme="majorBidi" w:cstheme="majorBidi"/>
        </w:rPr>
        <w:t>. Drinking water sources, availability, quality, access and utilization for</w:t>
      </w:r>
      <w:r w:rsidR="007136C2">
        <w:rPr>
          <w:rFonts w:asciiTheme="majorBidi" w:hAnsiTheme="majorBidi" w:cstheme="majorBidi"/>
        </w:rPr>
        <w:t xml:space="preserve"> goats in the Karak Governorate,</w:t>
      </w:r>
      <w:r w:rsidRPr="008F2004">
        <w:rPr>
          <w:rFonts w:asciiTheme="majorBidi" w:hAnsiTheme="majorBidi" w:cstheme="majorBidi"/>
        </w:rPr>
        <w:t xml:space="preserve"> Jordan</w:t>
      </w:r>
      <w:r w:rsidR="007136C2">
        <w:rPr>
          <w:rFonts w:asciiTheme="majorBidi" w:hAnsiTheme="majorBidi" w:cstheme="majorBidi"/>
        </w:rPr>
        <w:t>.</w:t>
      </w:r>
      <w:r w:rsidRPr="008F2004">
        <w:rPr>
          <w:rFonts w:asciiTheme="majorBidi" w:hAnsiTheme="majorBidi" w:cstheme="majorBidi"/>
        </w:rPr>
        <w:t xml:space="preserve"> </w:t>
      </w:r>
      <w:r w:rsidR="007136C2" w:rsidRPr="007136C2">
        <w:rPr>
          <w:rFonts w:asciiTheme="majorBidi" w:hAnsiTheme="majorBidi" w:cstheme="majorBidi"/>
        </w:rPr>
        <w:t>Tropical Animal Health and Production</w:t>
      </w:r>
      <w:r w:rsidR="007136C2">
        <w:rPr>
          <w:rFonts w:asciiTheme="majorBidi" w:hAnsiTheme="majorBidi" w:cstheme="majorBidi"/>
        </w:rPr>
        <w:t>,</w:t>
      </w:r>
      <w:r w:rsidRPr="008F2004">
        <w:rPr>
          <w:rFonts w:asciiTheme="majorBidi" w:hAnsiTheme="majorBidi" w:cstheme="majorBidi"/>
        </w:rPr>
        <w:t xml:space="preserve"> 47, 163</w:t>
      </w:r>
      <w:r w:rsidR="00EE6C41" w:rsidRPr="008F2004">
        <w:rPr>
          <w:rFonts w:asciiTheme="majorBidi" w:hAnsiTheme="majorBidi" w:cstheme="majorBidi"/>
        </w:rPr>
        <w:t>-</w:t>
      </w:r>
      <w:r w:rsidRPr="008F2004">
        <w:rPr>
          <w:rFonts w:asciiTheme="majorBidi" w:hAnsiTheme="majorBidi" w:cstheme="majorBidi"/>
        </w:rPr>
        <w:t xml:space="preserve">169. </w:t>
      </w:r>
      <w:hyperlink r:id="rId11" w:history="1">
        <w:r w:rsidRPr="008F2004">
          <w:rPr>
            <w:rStyle w:val="Hyperlink"/>
            <w:rFonts w:asciiTheme="majorBidi" w:hAnsiTheme="majorBidi" w:cstheme="majorBidi"/>
          </w:rPr>
          <w:t>https://doi.org/10.1007/s11250- 014-0702-6</w:t>
        </w:r>
      </w:hyperlink>
      <w:r w:rsidRPr="008F2004">
        <w:rPr>
          <w:rFonts w:asciiTheme="majorBidi" w:hAnsiTheme="majorBidi" w:cstheme="majorBidi"/>
        </w:rPr>
        <w:t>.</w:t>
      </w:r>
    </w:p>
    <w:p w:rsidR="00ED1C75" w:rsidRPr="008F2004" w:rsidRDefault="00ED1C75" w:rsidP="007136C2">
      <w:pPr>
        <w:spacing w:line="360" w:lineRule="auto"/>
        <w:ind w:left="284" w:hanging="284"/>
        <w:jc w:val="both"/>
        <w:rPr>
          <w:rFonts w:asciiTheme="majorBidi" w:hAnsiTheme="majorBidi" w:cstheme="majorBidi"/>
        </w:rPr>
      </w:pPr>
      <w:r w:rsidRPr="008F2004">
        <w:rPr>
          <w:rFonts w:asciiTheme="majorBidi" w:hAnsiTheme="majorBidi" w:cstheme="majorBidi"/>
        </w:rPr>
        <w:t>Al-Lataifeh</w:t>
      </w:r>
      <w:r w:rsidR="00EE6C41" w:rsidRPr="008F2004">
        <w:rPr>
          <w:rFonts w:asciiTheme="majorBidi" w:hAnsiTheme="majorBidi" w:cstheme="majorBidi"/>
        </w:rPr>
        <w:t>,</w:t>
      </w:r>
      <w:r w:rsidRPr="008F2004">
        <w:rPr>
          <w:rFonts w:asciiTheme="majorBidi" w:hAnsiTheme="majorBidi" w:cstheme="majorBidi"/>
        </w:rPr>
        <w:t xml:space="preserve"> F</w:t>
      </w:r>
      <w:r w:rsidR="00EE6C41" w:rsidRPr="008F2004">
        <w:rPr>
          <w:rFonts w:asciiTheme="majorBidi" w:hAnsiTheme="majorBidi" w:cstheme="majorBidi"/>
        </w:rPr>
        <w:t>.</w:t>
      </w:r>
      <w:r w:rsidRPr="008F2004">
        <w:rPr>
          <w:rFonts w:asciiTheme="majorBidi" w:hAnsiTheme="majorBidi" w:cstheme="majorBidi"/>
        </w:rPr>
        <w:t xml:space="preserve"> A., Obeidat</w:t>
      </w:r>
      <w:r w:rsidR="00EE6C41" w:rsidRPr="008F2004">
        <w:rPr>
          <w:rFonts w:asciiTheme="majorBidi" w:hAnsiTheme="majorBidi" w:cstheme="majorBidi"/>
        </w:rPr>
        <w:t>,</w:t>
      </w:r>
      <w:r w:rsidRPr="008F2004">
        <w:rPr>
          <w:rFonts w:asciiTheme="majorBidi" w:hAnsiTheme="majorBidi" w:cstheme="majorBidi"/>
        </w:rPr>
        <w:t xml:space="preserve">  B</w:t>
      </w:r>
      <w:r w:rsidR="00EE6C41" w:rsidRPr="008F2004">
        <w:rPr>
          <w:rFonts w:asciiTheme="majorBidi" w:hAnsiTheme="majorBidi" w:cstheme="majorBidi"/>
        </w:rPr>
        <w:t>. S.,</w:t>
      </w:r>
      <w:r w:rsidR="00D0081D" w:rsidRPr="00D0081D">
        <w:t xml:space="preserve"> </w:t>
      </w:r>
      <w:r w:rsidR="00D0081D" w:rsidRPr="00D0081D">
        <w:rPr>
          <w:rFonts w:asciiTheme="majorBidi" w:hAnsiTheme="majorBidi" w:cstheme="majorBidi"/>
        </w:rPr>
        <w:t xml:space="preserve">&amp; </w:t>
      </w:r>
      <w:r w:rsidR="00EE6C41" w:rsidRPr="008F2004">
        <w:rPr>
          <w:rFonts w:asciiTheme="majorBidi" w:hAnsiTheme="majorBidi" w:cstheme="majorBidi"/>
        </w:rPr>
        <w:t xml:space="preserve"> </w:t>
      </w:r>
      <w:r w:rsidRPr="008F2004">
        <w:rPr>
          <w:rFonts w:asciiTheme="majorBidi" w:hAnsiTheme="majorBidi" w:cstheme="majorBidi"/>
        </w:rPr>
        <w:t>Ata</w:t>
      </w:r>
      <w:r w:rsidR="00EE6C41" w:rsidRPr="008F2004">
        <w:rPr>
          <w:rFonts w:asciiTheme="majorBidi" w:hAnsiTheme="majorBidi" w:cstheme="majorBidi"/>
        </w:rPr>
        <w:t>,</w:t>
      </w:r>
      <w:r w:rsidRPr="008F2004">
        <w:rPr>
          <w:rFonts w:asciiTheme="majorBidi" w:hAnsiTheme="majorBidi" w:cstheme="majorBidi"/>
        </w:rPr>
        <w:t xml:space="preserve"> M</w:t>
      </w:r>
      <w:r w:rsidR="00EE6C41" w:rsidRPr="008F2004">
        <w:rPr>
          <w:rFonts w:asciiTheme="majorBidi" w:hAnsiTheme="majorBidi" w:cstheme="majorBidi"/>
        </w:rPr>
        <w:t>.</w:t>
      </w:r>
      <w:r w:rsidRPr="008F2004">
        <w:rPr>
          <w:rFonts w:asciiTheme="majorBidi" w:hAnsiTheme="majorBidi" w:cstheme="majorBidi"/>
        </w:rPr>
        <w:t xml:space="preserve"> A. </w:t>
      </w:r>
      <w:r w:rsidR="00D0081D">
        <w:rPr>
          <w:rFonts w:asciiTheme="majorBidi" w:hAnsiTheme="majorBidi" w:cstheme="majorBidi"/>
        </w:rPr>
        <w:t>(</w:t>
      </w:r>
      <w:r w:rsidRPr="008F2004">
        <w:rPr>
          <w:rFonts w:asciiTheme="majorBidi" w:hAnsiTheme="majorBidi" w:cstheme="majorBidi"/>
        </w:rPr>
        <w:t>2024</w:t>
      </w:r>
      <w:r w:rsidR="00D0081D">
        <w:rPr>
          <w:rFonts w:asciiTheme="majorBidi" w:hAnsiTheme="majorBidi" w:cstheme="majorBidi"/>
        </w:rPr>
        <w:t>)</w:t>
      </w:r>
      <w:r w:rsidRPr="008F2004">
        <w:rPr>
          <w:rFonts w:asciiTheme="majorBidi" w:hAnsiTheme="majorBidi" w:cstheme="majorBidi"/>
        </w:rPr>
        <w:t xml:space="preserve">. Performance, Rumen Fluid pH, and Blood Metabolites of Lambs Fed on Whole or Ground Barley Grain. </w:t>
      </w:r>
      <w:r w:rsidR="007136C2" w:rsidRPr="007136C2">
        <w:rPr>
          <w:rFonts w:asciiTheme="majorBidi" w:hAnsiTheme="majorBidi" w:cstheme="majorBidi"/>
        </w:rPr>
        <w:t>Jordan Journal of Agricultural Sciences</w:t>
      </w:r>
      <w:r w:rsidR="007136C2">
        <w:rPr>
          <w:rFonts w:asciiTheme="majorBidi" w:hAnsiTheme="majorBidi" w:cstheme="majorBidi"/>
        </w:rPr>
        <w:t>,</w:t>
      </w:r>
      <w:r w:rsidR="00EE6C41" w:rsidRPr="008F2004">
        <w:rPr>
          <w:rFonts w:asciiTheme="majorBidi" w:hAnsiTheme="majorBidi" w:cstheme="majorBidi"/>
        </w:rPr>
        <w:t xml:space="preserve"> 20, </w:t>
      </w:r>
      <w:r w:rsidRPr="008F2004">
        <w:rPr>
          <w:rFonts w:asciiTheme="majorBidi" w:hAnsiTheme="majorBidi" w:cstheme="majorBidi"/>
        </w:rPr>
        <w:t>149-157.</w:t>
      </w:r>
      <w:r w:rsidR="00EE6C41" w:rsidRPr="008F2004">
        <w:rPr>
          <w:rFonts w:asciiTheme="majorBidi" w:hAnsiTheme="majorBidi" w:cstheme="majorBidi"/>
        </w:rPr>
        <w:t xml:space="preserve"> </w:t>
      </w:r>
      <w:hyperlink r:id="rId12" w:history="1">
        <w:r w:rsidR="00EE6C41" w:rsidRPr="008F2004">
          <w:rPr>
            <w:rStyle w:val="Hyperlink"/>
            <w:rFonts w:asciiTheme="majorBidi" w:hAnsiTheme="majorBidi" w:cstheme="majorBidi"/>
          </w:rPr>
          <w:t>https://doi.org/10.35516/jjas.v20i2.1146</w:t>
        </w:r>
      </w:hyperlink>
      <w:r w:rsidR="00D70ABD" w:rsidRPr="008F2004">
        <w:rPr>
          <w:rFonts w:asciiTheme="majorBidi" w:hAnsiTheme="majorBidi" w:cstheme="majorBidi"/>
        </w:rPr>
        <w:t>.</w:t>
      </w:r>
    </w:p>
    <w:p w:rsidR="00647896" w:rsidRPr="008F2004" w:rsidRDefault="008610AD" w:rsidP="000858C3">
      <w:pPr>
        <w:shd w:val="clear" w:color="auto" w:fill="FFFFFF"/>
        <w:spacing w:line="360" w:lineRule="auto"/>
        <w:ind w:left="284" w:hanging="284"/>
        <w:jc w:val="both"/>
        <w:rPr>
          <w:rFonts w:asciiTheme="majorBidi" w:hAnsiTheme="majorBidi" w:cstheme="majorBidi"/>
          <w:color w:val="212121"/>
        </w:rPr>
      </w:pPr>
      <w:r w:rsidRPr="008F2004">
        <w:rPr>
          <w:rFonts w:asciiTheme="majorBidi" w:hAnsiTheme="majorBidi" w:cstheme="majorBidi"/>
          <w:color w:val="212121"/>
        </w:rPr>
        <w:t>Al-Tabini, R., Al-Khalidi, K.,</w:t>
      </w:r>
      <w:r w:rsidR="00D0081D" w:rsidRPr="00D0081D">
        <w:t xml:space="preserve"> </w:t>
      </w:r>
      <w:r w:rsidR="00D0081D" w:rsidRPr="00D0081D">
        <w:rPr>
          <w:rFonts w:asciiTheme="majorBidi" w:hAnsiTheme="majorBidi" w:cstheme="majorBidi"/>
          <w:color w:val="212121"/>
        </w:rPr>
        <w:t xml:space="preserve">&amp; </w:t>
      </w:r>
      <w:r w:rsidR="00D0081D">
        <w:rPr>
          <w:rFonts w:asciiTheme="majorBidi" w:hAnsiTheme="majorBidi" w:cstheme="majorBidi"/>
          <w:color w:val="212121"/>
        </w:rPr>
        <w:t>Al-Shudiefat, M.</w:t>
      </w:r>
      <w:r w:rsidR="00647896" w:rsidRPr="008F2004">
        <w:rPr>
          <w:rFonts w:asciiTheme="majorBidi" w:hAnsiTheme="majorBidi" w:cstheme="majorBidi"/>
          <w:color w:val="212121"/>
        </w:rPr>
        <w:t xml:space="preserve"> </w:t>
      </w:r>
      <w:r w:rsidR="00D0081D">
        <w:rPr>
          <w:rFonts w:asciiTheme="majorBidi" w:hAnsiTheme="majorBidi" w:cstheme="majorBidi"/>
          <w:color w:val="212121"/>
        </w:rPr>
        <w:t>(</w:t>
      </w:r>
      <w:r w:rsidR="00647896" w:rsidRPr="008F2004">
        <w:rPr>
          <w:rFonts w:asciiTheme="majorBidi" w:hAnsiTheme="majorBidi" w:cstheme="majorBidi"/>
          <w:color w:val="212121"/>
        </w:rPr>
        <w:t>2012</w:t>
      </w:r>
      <w:r w:rsidR="00D0081D">
        <w:rPr>
          <w:rFonts w:asciiTheme="majorBidi" w:hAnsiTheme="majorBidi" w:cstheme="majorBidi"/>
          <w:color w:val="212121"/>
        </w:rPr>
        <w:t>)</w:t>
      </w:r>
      <w:r w:rsidR="00647896" w:rsidRPr="008F2004">
        <w:rPr>
          <w:rFonts w:asciiTheme="majorBidi" w:hAnsiTheme="majorBidi" w:cstheme="majorBidi"/>
          <w:color w:val="212121"/>
        </w:rPr>
        <w:t>. Livestock, medicinal plants and rangeland viability in Jordan’s Badia, through the lens of traditional and local knowledge. Pastoralism</w:t>
      </w:r>
      <w:r w:rsidR="007136C2">
        <w:rPr>
          <w:rFonts w:asciiTheme="majorBidi" w:hAnsiTheme="majorBidi" w:cstheme="majorBidi"/>
          <w:color w:val="212121"/>
        </w:rPr>
        <w:t>,</w:t>
      </w:r>
      <w:r w:rsidR="00647896" w:rsidRPr="008F2004">
        <w:rPr>
          <w:rFonts w:asciiTheme="majorBidi" w:hAnsiTheme="majorBidi" w:cstheme="majorBidi"/>
          <w:color w:val="212121"/>
        </w:rPr>
        <w:t xml:space="preserve"> 2, 1</w:t>
      </w:r>
      <w:r w:rsidRPr="008F2004">
        <w:rPr>
          <w:rFonts w:asciiTheme="majorBidi" w:hAnsiTheme="majorBidi" w:cstheme="majorBidi"/>
          <w:color w:val="212121"/>
        </w:rPr>
        <w:t>-</w:t>
      </w:r>
      <w:r w:rsidR="00647896" w:rsidRPr="008F2004">
        <w:rPr>
          <w:rFonts w:asciiTheme="majorBidi" w:hAnsiTheme="majorBidi" w:cstheme="majorBidi"/>
          <w:color w:val="212121"/>
        </w:rPr>
        <w:t>16</w:t>
      </w:r>
      <w:r w:rsidRPr="008F2004">
        <w:rPr>
          <w:rFonts w:asciiTheme="majorBidi" w:hAnsiTheme="majorBidi" w:cstheme="majorBidi"/>
          <w:color w:val="212121"/>
        </w:rPr>
        <w:t xml:space="preserve">. </w:t>
      </w:r>
      <w:hyperlink r:id="rId13" w:history="1">
        <w:r w:rsidRPr="008F2004">
          <w:rPr>
            <w:rStyle w:val="Hyperlink"/>
            <w:rFonts w:asciiTheme="majorBidi" w:hAnsiTheme="majorBidi" w:cstheme="majorBidi"/>
          </w:rPr>
          <w:t>https://doi.org/10.1186/2041-7136-2-4</w:t>
        </w:r>
      </w:hyperlink>
      <w:r w:rsidR="00D70ABD" w:rsidRPr="008F2004">
        <w:rPr>
          <w:rFonts w:asciiTheme="majorBidi" w:hAnsiTheme="majorBidi" w:cstheme="majorBidi"/>
          <w:color w:val="212121"/>
        </w:rPr>
        <w:t>.</w:t>
      </w:r>
    </w:p>
    <w:p w:rsidR="00CF1ED5" w:rsidRPr="008F2004" w:rsidRDefault="00CF1ED5" w:rsidP="000858C3">
      <w:pPr>
        <w:shd w:val="clear" w:color="auto" w:fill="FFFFFF"/>
        <w:spacing w:line="360" w:lineRule="auto"/>
        <w:jc w:val="both"/>
        <w:rPr>
          <w:rFonts w:asciiTheme="majorBidi" w:hAnsiTheme="majorBidi" w:cstheme="majorBidi"/>
          <w:color w:val="212121"/>
        </w:rPr>
      </w:pPr>
      <w:r w:rsidRPr="008F2004">
        <w:rPr>
          <w:rFonts w:asciiTheme="majorBidi" w:hAnsiTheme="majorBidi" w:cstheme="majorBidi"/>
          <w:color w:val="212121"/>
        </w:rPr>
        <w:t xml:space="preserve">AOAC, </w:t>
      </w:r>
      <w:r w:rsidR="00D0081D">
        <w:rPr>
          <w:rFonts w:asciiTheme="majorBidi" w:hAnsiTheme="majorBidi" w:cstheme="majorBidi"/>
          <w:color w:val="212121"/>
        </w:rPr>
        <w:t>(</w:t>
      </w:r>
      <w:r w:rsidRPr="008F2004">
        <w:rPr>
          <w:rFonts w:asciiTheme="majorBidi" w:hAnsiTheme="majorBidi" w:cstheme="majorBidi"/>
          <w:color w:val="212121"/>
        </w:rPr>
        <w:t>1990</w:t>
      </w:r>
      <w:r w:rsidR="00D0081D">
        <w:rPr>
          <w:rFonts w:asciiTheme="majorBidi" w:hAnsiTheme="majorBidi" w:cstheme="majorBidi"/>
          <w:color w:val="212121"/>
        </w:rPr>
        <w:t>)</w:t>
      </w:r>
      <w:r w:rsidRPr="008F2004">
        <w:rPr>
          <w:rFonts w:asciiTheme="majorBidi" w:hAnsiTheme="majorBidi" w:cstheme="majorBidi"/>
          <w:color w:val="212121"/>
        </w:rPr>
        <w:t xml:space="preserve">. Oficial Methods of Analysis, fifteenth ed. Association Analytical Chemist, Arlington, VA, USA. </w:t>
      </w:r>
    </w:p>
    <w:p w:rsidR="00CF1ED5" w:rsidRPr="008F2004" w:rsidRDefault="00CF1ED5" w:rsidP="000858C3">
      <w:pPr>
        <w:shd w:val="clear" w:color="auto" w:fill="FFFFFF"/>
        <w:spacing w:line="360" w:lineRule="auto"/>
        <w:jc w:val="both"/>
        <w:rPr>
          <w:rFonts w:asciiTheme="majorBidi" w:hAnsiTheme="majorBidi" w:cstheme="majorBidi"/>
          <w:color w:val="212121"/>
        </w:rPr>
      </w:pPr>
    </w:p>
    <w:p w:rsidR="00D70ABD" w:rsidRPr="008F2004" w:rsidRDefault="00657863" w:rsidP="007136C2">
      <w:pPr>
        <w:shd w:val="clear" w:color="auto" w:fill="FFFFFF"/>
        <w:spacing w:line="360" w:lineRule="auto"/>
        <w:ind w:left="284" w:hanging="284"/>
        <w:jc w:val="both"/>
        <w:rPr>
          <w:rFonts w:asciiTheme="majorBidi" w:hAnsiTheme="majorBidi" w:cstheme="majorBidi"/>
          <w:color w:val="212121"/>
        </w:rPr>
      </w:pPr>
      <w:r w:rsidRPr="008F2004">
        <w:rPr>
          <w:rFonts w:asciiTheme="majorBidi" w:hAnsiTheme="majorBidi" w:cstheme="majorBidi"/>
          <w:color w:val="212121"/>
        </w:rPr>
        <w:lastRenderedPageBreak/>
        <w:t>Ata</w:t>
      </w:r>
      <w:r w:rsidR="00D70ABD" w:rsidRPr="008F2004">
        <w:rPr>
          <w:rFonts w:asciiTheme="majorBidi" w:hAnsiTheme="majorBidi" w:cstheme="majorBidi"/>
          <w:color w:val="212121"/>
        </w:rPr>
        <w:t>,</w:t>
      </w:r>
      <w:r w:rsidRPr="008F2004">
        <w:rPr>
          <w:rFonts w:asciiTheme="majorBidi" w:hAnsiTheme="majorBidi" w:cstheme="majorBidi"/>
          <w:color w:val="212121"/>
        </w:rPr>
        <w:t xml:space="preserve"> M</w:t>
      </w:r>
      <w:r w:rsidR="00D70ABD" w:rsidRPr="008F2004">
        <w:rPr>
          <w:rFonts w:asciiTheme="majorBidi" w:hAnsiTheme="majorBidi" w:cstheme="majorBidi"/>
          <w:color w:val="212121"/>
        </w:rPr>
        <w:t>.</w:t>
      </w:r>
      <w:r w:rsidRPr="008F2004">
        <w:rPr>
          <w:rFonts w:asciiTheme="majorBidi" w:hAnsiTheme="majorBidi" w:cstheme="majorBidi"/>
          <w:color w:val="212121"/>
        </w:rPr>
        <w:t xml:space="preserve">, </w:t>
      </w:r>
      <w:r w:rsidR="00D0081D" w:rsidRPr="00D0081D">
        <w:rPr>
          <w:rFonts w:asciiTheme="majorBidi" w:hAnsiTheme="majorBidi" w:cstheme="majorBidi"/>
          <w:color w:val="212121"/>
        </w:rPr>
        <w:t xml:space="preserve">&amp; </w:t>
      </w:r>
      <w:r w:rsidRPr="008F2004">
        <w:rPr>
          <w:rFonts w:asciiTheme="majorBidi" w:hAnsiTheme="majorBidi" w:cstheme="majorBidi"/>
          <w:color w:val="212121"/>
        </w:rPr>
        <w:t>Obeidat</w:t>
      </w:r>
      <w:r w:rsidR="00D70ABD" w:rsidRPr="008F2004">
        <w:rPr>
          <w:rFonts w:asciiTheme="majorBidi" w:hAnsiTheme="majorBidi" w:cstheme="majorBidi"/>
          <w:color w:val="212121"/>
        </w:rPr>
        <w:t>.</w:t>
      </w:r>
      <w:r w:rsidRPr="008F2004">
        <w:rPr>
          <w:rFonts w:asciiTheme="majorBidi" w:hAnsiTheme="majorBidi" w:cstheme="majorBidi"/>
          <w:color w:val="212121"/>
        </w:rPr>
        <w:t xml:space="preserve"> B</w:t>
      </w:r>
      <w:r w:rsidR="00D70ABD" w:rsidRPr="008F2004">
        <w:rPr>
          <w:rFonts w:asciiTheme="majorBidi" w:hAnsiTheme="majorBidi" w:cstheme="majorBidi"/>
          <w:color w:val="212121"/>
        </w:rPr>
        <w:t>.</w:t>
      </w:r>
      <w:r w:rsidRPr="008F2004">
        <w:rPr>
          <w:rFonts w:asciiTheme="majorBidi" w:hAnsiTheme="majorBidi" w:cstheme="majorBidi"/>
          <w:color w:val="212121"/>
        </w:rPr>
        <w:t>S.</w:t>
      </w:r>
      <w:r w:rsidR="00D70ABD" w:rsidRPr="008F2004">
        <w:rPr>
          <w:rFonts w:asciiTheme="majorBidi" w:hAnsiTheme="majorBidi" w:cstheme="majorBidi"/>
          <w:color w:val="212121"/>
        </w:rPr>
        <w:t xml:space="preserve"> </w:t>
      </w:r>
      <w:r w:rsidR="00D0081D">
        <w:rPr>
          <w:rFonts w:asciiTheme="majorBidi" w:hAnsiTheme="majorBidi" w:cstheme="majorBidi"/>
          <w:color w:val="212121"/>
        </w:rPr>
        <w:t>(</w:t>
      </w:r>
      <w:r w:rsidR="00D70ABD" w:rsidRPr="008F2004">
        <w:rPr>
          <w:rFonts w:asciiTheme="majorBidi" w:hAnsiTheme="majorBidi" w:cstheme="majorBidi"/>
          <w:color w:val="212121"/>
        </w:rPr>
        <w:t>2021</w:t>
      </w:r>
      <w:r w:rsidR="00D0081D">
        <w:rPr>
          <w:rFonts w:asciiTheme="majorBidi" w:hAnsiTheme="majorBidi" w:cstheme="majorBidi"/>
          <w:color w:val="212121"/>
        </w:rPr>
        <w:t>)</w:t>
      </w:r>
      <w:r w:rsidR="00D70ABD" w:rsidRPr="008F2004">
        <w:rPr>
          <w:rFonts w:asciiTheme="majorBidi" w:hAnsiTheme="majorBidi" w:cstheme="majorBidi"/>
          <w:color w:val="212121"/>
        </w:rPr>
        <w:t>.</w:t>
      </w:r>
      <w:r w:rsidRPr="008F2004">
        <w:rPr>
          <w:rFonts w:asciiTheme="majorBidi" w:hAnsiTheme="majorBidi" w:cstheme="majorBidi"/>
          <w:color w:val="212121"/>
        </w:rPr>
        <w:t xml:space="preserve"> The impact of lamb diets containing either barley or corn on growth performance and carcass quality. </w:t>
      </w:r>
      <w:r w:rsidR="007136C2" w:rsidRPr="007136C2">
        <w:rPr>
          <w:rFonts w:asciiTheme="majorBidi" w:hAnsiTheme="majorBidi" w:cstheme="majorBidi"/>
          <w:color w:val="212121"/>
        </w:rPr>
        <w:t>Veterinary World</w:t>
      </w:r>
      <w:r w:rsidR="007136C2">
        <w:rPr>
          <w:rFonts w:asciiTheme="majorBidi" w:hAnsiTheme="majorBidi" w:cstheme="majorBidi"/>
          <w:color w:val="212121"/>
        </w:rPr>
        <w:t xml:space="preserve">, </w:t>
      </w:r>
      <w:r w:rsidR="00D70ABD" w:rsidRPr="008F2004">
        <w:rPr>
          <w:rFonts w:asciiTheme="majorBidi" w:hAnsiTheme="majorBidi" w:cstheme="majorBidi"/>
          <w:color w:val="212121"/>
        </w:rPr>
        <w:t>14,1487-1491.</w:t>
      </w:r>
      <w:r w:rsidR="00D70ABD" w:rsidRPr="008F2004">
        <w:rPr>
          <w:rFonts w:asciiTheme="majorBidi" w:hAnsiTheme="majorBidi" w:cstheme="majorBidi"/>
        </w:rPr>
        <w:t xml:space="preserve"> </w:t>
      </w:r>
      <w:hyperlink r:id="rId14" w:history="1">
        <w:r w:rsidR="00D70ABD" w:rsidRPr="008F2004">
          <w:rPr>
            <w:rStyle w:val="Hyperlink"/>
            <w:rFonts w:asciiTheme="majorBidi" w:hAnsiTheme="majorBidi" w:cstheme="majorBidi"/>
          </w:rPr>
          <w:t>https://doi.org/10.14202/vetworld.2021.1487-1491</w:t>
        </w:r>
      </w:hyperlink>
      <w:r w:rsidR="00D70ABD" w:rsidRPr="008F2004">
        <w:rPr>
          <w:rFonts w:asciiTheme="majorBidi" w:hAnsiTheme="majorBidi" w:cstheme="majorBidi"/>
          <w:color w:val="212121"/>
        </w:rPr>
        <w:t>.</w:t>
      </w:r>
    </w:p>
    <w:p w:rsidR="00657863" w:rsidRPr="008F2004" w:rsidRDefault="00ED1C75" w:rsidP="007136C2">
      <w:pPr>
        <w:spacing w:line="360" w:lineRule="auto"/>
        <w:ind w:left="284" w:hanging="284"/>
        <w:jc w:val="both"/>
        <w:rPr>
          <w:rFonts w:asciiTheme="majorBidi" w:hAnsiTheme="majorBidi" w:cstheme="majorBidi"/>
        </w:rPr>
      </w:pPr>
      <w:r w:rsidRPr="008F2004">
        <w:rPr>
          <w:rFonts w:asciiTheme="majorBidi" w:hAnsiTheme="majorBidi" w:cstheme="majorBidi"/>
        </w:rPr>
        <w:t>Atkinson</w:t>
      </w:r>
      <w:r w:rsidR="00D70ABD" w:rsidRPr="008F2004">
        <w:rPr>
          <w:rFonts w:asciiTheme="majorBidi" w:hAnsiTheme="majorBidi" w:cstheme="majorBidi"/>
        </w:rPr>
        <w:t>,</w:t>
      </w:r>
      <w:r w:rsidRPr="008F2004">
        <w:rPr>
          <w:rFonts w:asciiTheme="majorBidi" w:hAnsiTheme="majorBidi" w:cstheme="majorBidi"/>
        </w:rPr>
        <w:t xml:space="preserve"> R</w:t>
      </w:r>
      <w:r w:rsidR="00D70ABD" w:rsidRPr="008F2004">
        <w:rPr>
          <w:rFonts w:asciiTheme="majorBidi" w:hAnsiTheme="majorBidi" w:cstheme="majorBidi"/>
        </w:rPr>
        <w:t>.</w:t>
      </w:r>
      <w:r w:rsidRPr="008F2004">
        <w:rPr>
          <w:rFonts w:asciiTheme="majorBidi" w:hAnsiTheme="majorBidi" w:cstheme="majorBidi"/>
        </w:rPr>
        <w:t>L</w:t>
      </w:r>
      <w:r w:rsidR="00D70ABD" w:rsidRPr="008F2004">
        <w:rPr>
          <w:rFonts w:asciiTheme="majorBidi" w:hAnsiTheme="majorBidi" w:cstheme="majorBidi"/>
        </w:rPr>
        <w:t>.</w:t>
      </w:r>
      <w:r w:rsidRPr="008F2004">
        <w:rPr>
          <w:rFonts w:asciiTheme="majorBidi" w:hAnsiTheme="majorBidi" w:cstheme="majorBidi"/>
        </w:rPr>
        <w:t>, Toone</w:t>
      </w:r>
      <w:r w:rsidR="00D70ABD" w:rsidRPr="008F2004">
        <w:rPr>
          <w:rFonts w:asciiTheme="majorBidi" w:hAnsiTheme="majorBidi" w:cstheme="majorBidi"/>
        </w:rPr>
        <w:t>,</w:t>
      </w:r>
      <w:r w:rsidRPr="008F2004">
        <w:rPr>
          <w:rFonts w:asciiTheme="majorBidi" w:hAnsiTheme="majorBidi" w:cstheme="majorBidi"/>
        </w:rPr>
        <w:t xml:space="preserve"> C</w:t>
      </w:r>
      <w:r w:rsidR="00D70ABD" w:rsidRPr="008F2004">
        <w:rPr>
          <w:rFonts w:asciiTheme="majorBidi" w:hAnsiTheme="majorBidi" w:cstheme="majorBidi"/>
        </w:rPr>
        <w:t>.</w:t>
      </w:r>
      <w:r w:rsidRPr="008F2004">
        <w:rPr>
          <w:rFonts w:asciiTheme="majorBidi" w:hAnsiTheme="majorBidi" w:cstheme="majorBidi"/>
        </w:rPr>
        <w:t>D</w:t>
      </w:r>
      <w:r w:rsidR="00D70ABD" w:rsidRPr="008F2004">
        <w:rPr>
          <w:rFonts w:asciiTheme="majorBidi" w:hAnsiTheme="majorBidi" w:cstheme="majorBidi"/>
        </w:rPr>
        <w:t>.</w:t>
      </w:r>
      <w:r w:rsidRPr="008F2004">
        <w:rPr>
          <w:rFonts w:asciiTheme="majorBidi" w:hAnsiTheme="majorBidi" w:cstheme="majorBidi"/>
        </w:rPr>
        <w:t xml:space="preserve">, </w:t>
      </w:r>
      <w:r w:rsidR="00D0081D" w:rsidRPr="00D0081D">
        <w:rPr>
          <w:rFonts w:asciiTheme="majorBidi" w:hAnsiTheme="majorBidi" w:cstheme="majorBidi"/>
        </w:rPr>
        <w:t xml:space="preserve">&amp; </w:t>
      </w:r>
      <w:r w:rsidRPr="008F2004">
        <w:rPr>
          <w:rFonts w:asciiTheme="majorBidi" w:hAnsiTheme="majorBidi" w:cstheme="majorBidi"/>
        </w:rPr>
        <w:t>Ludden</w:t>
      </w:r>
      <w:r w:rsidR="00D70ABD" w:rsidRPr="008F2004">
        <w:rPr>
          <w:rFonts w:asciiTheme="majorBidi" w:hAnsiTheme="majorBidi" w:cstheme="majorBidi"/>
        </w:rPr>
        <w:t>,</w:t>
      </w:r>
      <w:r w:rsidRPr="008F2004">
        <w:rPr>
          <w:rFonts w:asciiTheme="majorBidi" w:hAnsiTheme="majorBidi" w:cstheme="majorBidi"/>
        </w:rPr>
        <w:t xml:space="preserve"> P</w:t>
      </w:r>
      <w:r w:rsidR="00D70ABD" w:rsidRPr="008F2004">
        <w:rPr>
          <w:rFonts w:asciiTheme="majorBidi" w:hAnsiTheme="majorBidi" w:cstheme="majorBidi"/>
        </w:rPr>
        <w:t>.</w:t>
      </w:r>
      <w:r w:rsidRPr="008F2004">
        <w:rPr>
          <w:rFonts w:asciiTheme="majorBidi" w:hAnsiTheme="majorBidi" w:cstheme="majorBidi"/>
        </w:rPr>
        <w:t>A.</w:t>
      </w:r>
      <w:r w:rsidR="00D70ABD" w:rsidRPr="008F2004">
        <w:rPr>
          <w:rFonts w:asciiTheme="majorBidi" w:hAnsiTheme="majorBidi" w:cstheme="majorBidi"/>
        </w:rPr>
        <w:t xml:space="preserve"> </w:t>
      </w:r>
      <w:r w:rsidR="00D0081D">
        <w:rPr>
          <w:rFonts w:asciiTheme="majorBidi" w:hAnsiTheme="majorBidi" w:cstheme="majorBidi"/>
        </w:rPr>
        <w:t>(</w:t>
      </w:r>
      <w:r w:rsidR="00D70ABD" w:rsidRPr="008F2004">
        <w:rPr>
          <w:rFonts w:asciiTheme="majorBidi" w:hAnsiTheme="majorBidi" w:cstheme="majorBidi"/>
        </w:rPr>
        <w:t>2007</w:t>
      </w:r>
      <w:r w:rsidR="00D0081D">
        <w:rPr>
          <w:rFonts w:asciiTheme="majorBidi" w:hAnsiTheme="majorBidi" w:cstheme="majorBidi"/>
        </w:rPr>
        <w:t>)</w:t>
      </w:r>
      <w:r w:rsidR="00D70ABD" w:rsidRPr="008F2004">
        <w:rPr>
          <w:rFonts w:asciiTheme="majorBidi" w:hAnsiTheme="majorBidi" w:cstheme="majorBidi"/>
        </w:rPr>
        <w:t xml:space="preserve">. </w:t>
      </w:r>
      <w:r w:rsidRPr="008F2004">
        <w:rPr>
          <w:rFonts w:asciiTheme="majorBidi" w:hAnsiTheme="majorBidi" w:cstheme="majorBidi"/>
        </w:rPr>
        <w:t>Effects of supplemental ruminally degradable protein versus increasing amounts of supplemental ruminally undegradable protein on site and extent of digestion and ruminal characteristics in lambs fed low-quality forage.</w:t>
      </w:r>
      <w:r w:rsidR="007136C2">
        <w:t xml:space="preserve"> </w:t>
      </w:r>
      <w:r w:rsidR="007136C2" w:rsidRPr="007136C2">
        <w:rPr>
          <w:rFonts w:asciiTheme="majorBidi" w:hAnsiTheme="majorBidi" w:cstheme="majorBidi"/>
        </w:rPr>
        <w:t>Journal of Animal Science</w:t>
      </w:r>
      <w:r w:rsidR="007136C2">
        <w:rPr>
          <w:rFonts w:asciiTheme="majorBidi" w:hAnsiTheme="majorBidi" w:cstheme="majorBidi"/>
        </w:rPr>
        <w:t xml:space="preserve">, </w:t>
      </w:r>
      <w:r w:rsidR="00D70ABD" w:rsidRPr="008F2004">
        <w:rPr>
          <w:rFonts w:asciiTheme="majorBidi" w:hAnsiTheme="majorBidi" w:cstheme="majorBidi"/>
        </w:rPr>
        <w:t xml:space="preserve">85, </w:t>
      </w:r>
      <w:r w:rsidRPr="008F2004">
        <w:rPr>
          <w:rFonts w:asciiTheme="majorBidi" w:hAnsiTheme="majorBidi" w:cstheme="majorBidi"/>
        </w:rPr>
        <w:t xml:space="preserve">3322-30. </w:t>
      </w:r>
      <w:hyperlink r:id="rId15" w:history="1">
        <w:r w:rsidR="00D70ABD" w:rsidRPr="008F2004">
          <w:rPr>
            <w:rStyle w:val="Hyperlink"/>
            <w:rFonts w:asciiTheme="majorBidi" w:hAnsiTheme="majorBidi" w:cstheme="majorBidi"/>
          </w:rPr>
          <w:t>https://doi.org/10.2527/jas.2006-417</w:t>
        </w:r>
      </w:hyperlink>
      <w:r w:rsidR="00D70ABD" w:rsidRPr="008F2004">
        <w:rPr>
          <w:rFonts w:asciiTheme="majorBidi" w:hAnsiTheme="majorBidi" w:cstheme="majorBidi"/>
        </w:rPr>
        <w:t>.</w:t>
      </w:r>
    </w:p>
    <w:p w:rsidR="00ED1C75" w:rsidRPr="008F2004" w:rsidRDefault="00ED1C75" w:rsidP="007136C2">
      <w:pPr>
        <w:spacing w:line="360" w:lineRule="auto"/>
        <w:ind w:left="284" w:hanging="284"/>
        <w:jc w:val="both"/>
        <w:rPr>
          <w:rFonts w:asciiTheme="majorBidi" w:hAnsiTheme="majorBidi" w:cstheme="majorBidi"/>
          <w:color w:val="212121"/>
          <w:shd w:val="clear" w:color="auto" w:fill="FFFFFF"/>
        </w:rPr>
      </w:pPr>
      <w:r w:rsidRPr="008F2004">
        <w:rPr>
          <w:rFonts w:asciiTheme="majorBidi" w:hAnsiTheme="majorBidi" w:cstheme="majorBidi"/>
          <w:color w:val="212121"/>
          <w:shd w:val="clear" w:color="auto" w:fill="FFFFFF"/>
        </w:rPr>
        <w:t>Bohnert</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D</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W</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DelCurto</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T</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Clark</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A</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A</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Merrill</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M</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L</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Falck</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S</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J</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w:t>
      </w:r>
      <w:r w:rsidR="00D0081D" w:rsidRPr="00D0081D">
        <w:rPr>
          <w:rFonts w:asciiTheme="majorBidi" w:hAnsiTheme="majorBidi" w:cstheme="majorBidi"/>
        </w:rPr>
        <w:t xml:space="preserve"> </w:t>
      </w:r>
      <w:r w:rsidR="00D0081D" w:rsidRPr="00283199">
        <w:rPr>
          <w:rFonts w:asciiTheme="majorBidi" w:hAnsiTheme="majorBidi" w:cstheme="majorBidi"/>
        </w:rPr>
        <w:t>&amp;</w:t>
      </w:r>
      <w:r w:rsidR="00D0081D" w:rsidRPr="008F2004">
        <w:rPr>
          <w:rFonts w:asciiTheme="majorBidi" w:hAnsiTheme="majorBidi" w:cstheme="majorBidi"/>
        </w:rPr>
        <w:t xml:space="preserve"> </w:t>
      </w:r>
      <w:r w:rsidRPr="008F2004">
        <w:rPr>
          <w:rFonts w:asciiTheme="majorBidi" w:hAnsiTheme="majorBidi" w:cstheme="majorBidi"/>
          <w:color w:val="212121"/>
          <w:shd w:val="clear" w:color="auto" w:fill="FFFFFF"/>
        </w:rPr>
        <w:t xml:space="preserve"> Harmon</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D</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L.</w:t>
      </w:r>
      <w:r w:rsidR="00D70ABD" w:rsidRPr="008F2004">
        <w:rPr>
          <w:rFonts w:asciiTheme="majorBidi" w:hAnsiTheme="majorBidi" w:cstheme="majorBidi"/>
          <w:color w:val="212121"/>
          <w:shd w:val="clear" w:color="auto" w:fill="FFFFFF"/>
        </w:rPr>
        <w:t xml:space="preserve"> </w:t>
      </w:r>
      <w:r w:rsidR="00D0081D">
        <w:rPr>
          <w:rFonts w:asciiTheme="majorBidi" w:hAnsiTheme="majorBidi" w:cstheme="majorBidi"/>
          <w:color w:val="212121"/>
          <w:shd w:val="clear" w:color="auto" w:fill="FFFFFF"/>
        </w:rPr>
        <w:t>(</w:t>
      </w:r>
      <w:r w:rsidR="00D70ABD" w:rsidRPr="008F2004">
        <w:rPr>
          <w:rFonts w:asciiTheme="majorBidi" w:hAnsiTheme="majorBidi" w:cstheme="majorBidi"/>
          <w:color w:val="212121"/>
          <w:shd w:val="clear" w:color="auto" w:fill="FFFFFF"/>
        </w:rPr>
        <w:t>2011</w:t>
      </w:r>
      <w:r w:rsidR="00D0081D">
        <w:rPr>
          <w:rFonts w:asciiTheme="majorBidi" w:hAnsiTheme="majorBidi" w:cstheme="majorBidi"/>
          <w:color w:val="212121"/>
          <w:shd w:val="clear" w:color="auto" w:fill="FFFFFF"/>
        </w:rPr>
        <w:t>)</w:t>
      </w:r>
      <w:r w:rsidR="00D70ABD"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Protein supplementation of ruminants consuming low-quality cool- or warm-season forage: differences in intake and dige</w:t>
      </w:r>
      <w:r w:rsidR="00D70ABD" w:rsidRPr="008F2004">
        <w:rPr>
          <w:rFonts w:asciiTheme="majorBidi" w:hAnsiTheme="majorBidi" w:cstheme="majorBidi"/>
          <w:color w:val="212121"/>
          <w:shd w:val="clear" w:color="auto" w:fill="FFFFFF"/>
        </w:rPr>
        <w:t xml:space="preserve">stibility. </w:t>
      </w:r>
      <w:r w:rsidR="007136C2" w:rsidRPr="007136C2">
        <w:rPr>
          <w:rFonts w:asciiTheme="majorBidi" w:hAnsiTheme="majorBidi" w:cstheme="majorBidi"/>
          <w:color w:val="212121"/>
          <w:shd w:val="clear" w:color="auto" w:fill="FFFFFF"/>
        </w:rPr>
        <w:t>Journal of Animal Science</w:t>
      </w:r>
      <w:r w:rsidR="007136C2">
        <w:rPr>
          <w:rFonts w:asciiTheme="majorBidi" w:hAnsiTheme="majorBidi" w:cstheme="majorBidi"/>
          <w:color w:val="212121"/>
          <w:shd w:val="clear" w:color="auto" w:fill="FFFFFF"/>
        </w:rPr>
        <w:t>,</w:t>
      </w:r>
      <w:r w:rsidR="00D70ABD" w:rsidRPr="008F2004">
        <w:rPr>
          <w:rFonts w:asciiTheme="majorBidi" w:hAnsiTheme="majorBidi" w:cstheme="majorBidi"/>
          <w:color w:val="212121"/>
          <w:shd w:val="clear" w:color="auto" w:fill="FFFFFF"/>
        </w:rPr>
        <w:t xml:space="preserve"> 89, </w:t>
      </w:r>
      <w:r w:rsidRPr="008F2004">
        <w:rPr>
          <w:rFonts w:asciiTheme="majorBidi" w:hAnsiTheme="majorBidi" w:cstheme="majorBidi"/>
          <w:color w:val="212121"/>
          <w:shd w:val="clear" w:color="auto" w:fill="FFFFFF"/>
        </w:rPr>
        <w:t xml:space="preserve">3707-17. </w:t>
      </w:r>
      <w:hyperlink r:id="rId16" w:history="1">
        <w:r w:rsidR="002E487F" w:rsidRPr="008F2004">
          <w:rPr>
            <w:rStyle w:val="Hyperlink"/>
            <w:rFonts w:asciiTheme="majorBidi" w:hAnsiTheme="majorBidi" w:cstheme="majorBidi"/>
            <w:shd w:val="clear" w:color="auto" w:fill="FFFFFF"/>
          </w:rPr>
          <w:t>https://doi.org/10.2527/jas.2011-3915</w:t>
        </w:r>
      </w:hyperlink>
      <w:r w:rsidR="002E487F" w:rsidRPr="008F2004">
        <w:rPr>
          <w:rFonts w:asciiTheme="majorBidi" w:hAnsiTheme="majorBidi" w:cstheme="majorBidi"/>
          <w:color w:val="212121"/>
          <w:shd w:val="clear" w:color="auto" w:fill="FFFFFF"/>
        </w:rPr>
        <w:t>.</w:t>
      </w:r>
    </w:p>
    <w:p w:rsidR="00C15764" w:rsidRPr="008F2004" w:rsidRDefault="00ED1C75" w:rsidP="007136C2">
      <w:pPr>
        <w:autoSpaceDE w:val="0"/>
        <w:autoSpaceDN w:val="0"/>
        <w:adjustRightInd w:val="0"/>
        <w:spacing w:line="360" w:lineRule="auto"/>
        <w:ind w:left="284" w:hanging="284"/>
        <w:jc w:val="both"/>
        <w:rPr>
          <w:rFonts w:asciiTheme="majorBidi" w:eastAsia="Calibri" w:hAnsiTheme="majorBidi" w:cstheme="majorBidi"/>
        </w:rPr>
      </w:pPr>
      <w:r w:rsidRPr="008F2004">
        <w:rPr>
          <w:rFonts w:asciiTheme="majorBidi" w:eastAsia="Calibri" w:hAnsiTheme="majorBidi" w:cstheme="majorBidi"/>
        </w:rPr>
        <w:t xml:space="preserve">Bohnert, </w:t>
      </w:r>
      <w:r w:rsidR="002E487F" w:rsidRPr="008F2004">
        <w:rPr>
          <w:rFonts w:asciiTheme="majorBidi" w:eastAsia="Calibri" w:hAnsiTheme="majorBidi" w:cstheme="majorBidi"/>
        </w:rPr>
        <w:t>D.W., Schauer, C.S.,</w:t>
      </w:r>
      <w:r w:rsidR="00D0081D" w:rsidRPr="00D0081D">
        <w:t xml:space="preserve"> </w:t>
      </w:r>
      <w:r w:rsidR="00D0081D" w:rsidRPr="00D0081D">
        <w:rPr>
          <w:rFonts w:asciiTheme="majorBidi" w:eastAsia="Calibri" w:hAnsiTheme="majorBidi" w:cstheme="majorBidi"/>
        </w:rPr>
        <w:t xml:space="preserve">&amp; </w:t>
      </w:r>
      <w:r w:rsidRPr="008F2004">
        <w:rPr>
          <w:rFonts w:asciiTheme="majorBidi" w:eastAsia="Calibri" w:hAnsiTheme="majorBidi" w:cstheme="majorBidi"/>
        </w:rPr>
        <w:t>DelCurto, T.C.</w:t>
      </w:r>
      <w:r w:rsidR="002E487F" w:rsidRPr="008F2004">
        <w:rPr>
          <w:rFonts w:asciiTheme="majorBidi" w:eastAsia="Calibri" w:hAnsiTheme="majorBidi" w:cstheme="majorBidi"/>
        </w:rPr>
        <w:t xml:space="preserve"> </w:t>
      </w:r>
      <w:r w:rsidR="00D0081D">
        <w:rPr>
          <w:rFonts w:asciiTheme="majorBidi" w:eastAsia="Calibri" w:hAnsiTheme="majorBidi" w:cstheme="majorBidi"/>
        </w:rPr>
        <w:t>(</w:t>
      </w:r>
      <w:r w:rsidR="002E487F" w:rsidRPr="008F2004">
        <w:rPr>
          <w:rFonts w:asciiTheme="majorBidi" w:eastAsia="Calibri" w:hAnsiTheme="majorBidi" w:cstheme="majorBidi"/>
        </w:rPr>
        <w:t>2002</w:t>
      </w:r>
      <w:r w:rsidR="00D0081D">
        <w:rPr>
          <w:rFonts w:asciiTheme="majorBidi" w:eastAsia="Calibri" w:hAnsiTheme="majorBidi" w:cstheme="majorBidi"/>
        </w:rPr>
        <w:t>)</w:t>
      </w:r>
      <w:r w:rsidR="002E487F" w:rsidRPr="008F2004">
        <w:rPr>
          <w:rFonts w:asciiTheme="majorBidi" w:eastAsia="Calibri" w:hAnsiTheme="majorBidi" w:cstheme="majorBidi"/>
        </w:rPr>
        <w:t>.</w:t>
      </w:r>
      <w:r w:rsidRPr="008F2004">
        <w:rPr>
          <w:rFonts w:asciiTheme="majorBidi" w:eastAsia="Calibri" w:hAnsiTheme="majorBidi" w:cstheme="majorBidi"/>
        </w:rPr>
        <w:t xml:space="preserve"> Influence of rumen protein degradability and supplementationfrequency on performance and nitrogen use in ruminants consuming low-quality forage: Cow performance and effciency of nitrogen u</w:t>
      </w:r>
      <w:r w:rsidR="002E487F" w:rsidRPr="008F2004">
        <w:rPr>
          <w:rFonts w:asciiTheme="majorBidi" w:eastAsia="Calibri" w:hAnsiTheme="majorBidi" w:cstheme="majorBidi"/>
        </w:rPr>
        <w:t xml:space="preserve">se in wethers. </w:t>
      </w:r>
      <w:r w:rsidR="007136C2" w:rsidRPr="007136C2">
        <w:rPr>
          <w:rFonts w:asciiTheme="majorBidi" w:eastAsia="Calibri" w:hAnsiTheme="majorBidi" w:cstheme="majorBidi"/>
        </w:rPr>
        <w:t>Journal of Animal Science</w:t>
      </w:r>
      <w:r w:rsidR="007136C2">
        <w:rPr>
          <w:rFonts w:asciiTheme="majorBidi" w:eastAsia="Calibri" w:hAnsiTheme="majorBidi" w:cstheme="majorBidi"/>
        </w:rPr>
        <w:t>,</w:t>
      </w:r>
      <w:r w:rsidR="002E487F" w:rsidRPr="008F2004">
        <w:rPr>
          <w:rFonts w:asciiTheme="majorBidi" w:eastAsia="Calibri" w:hAnsiTheme="majorBidi" w:cstheme="majorBidi"/>
        </w:rPr>
        <w:t xml:space="preserve"> </w:t>
      </w:r>
      <w:r w:rsidRPr="008F2004">
        <w:rPr>
          <w:rFonts w:asciiTheme="majorBidi" w:eastAsia="Calibri" w:hAnsiTheme="majorBidi" w:cstheme="majorBidi"/>
        </w:rPr>
        <w:t>80, 1629</w:t>
      </w:r>
      <w:r w:rsidR="002E487F" w:rsidRPr="008F2004">
        <w:rPr>
          <w:rFonts w:asciiTheme="majorBidi" w:eastAsia="Calibri" w:hAnsiTheme="majorBidi" w:cstheme="majorBidi"/>
        </w:rPr>
        <w:t>-</w:t>
      </w:r>
      <w:r w:rsidRPr="008F2004">
        <w:rPr>
          <w:rFonts w:asciiTheme="majorBidi" w:eastAsia="Calibri" w:hAnsiTheme="majorBidi" w:cstheme="majorBidi"/>
        </w:rPr>
        <w:t>1637</w:t>
      </w:r>
      <w:r w:rsidR="00517BDD" w:rsidRPr="008F2004">
        <w:rPr>
          <w:rFonts w:asciiTheme="majorBidi" w:eastAsia="Calibri" w:hAnsiTheme="majorBidi" w:cstheme="majorBidi"/>
        </w:rPr>
        <w:t xml:space="preserve">. </w:t>
      </w:r>
      <w:hyperlink r:id="rId17" w:history="1">
        <w:r w:rsidR="00517BDD" w:rsidRPr="008F2004">
          <w:rPr>
            <w:rStyle w:val="Hyperlink"/>
            <w:rFonts w:asciiTheme="majorBidi" w:eastAsia="Calibri" w:hAnsiTheme="majorBidi" w:cstheme="majorBidi"/>
          </w:rPr>
          <w:t>https://doi.org/10.2527/2002.8061629x</w:t>
        </w:r>
      </w:hyperlink>
      <w:r w:rsidR="00517BDD" w:rsidRPr="008F2004">
        <w:rPr>
          <w:rFonts w:asciiTheme="majorBidi" w:eastAsia="Calibri" w:hAnsiTheme="majorBidi" w:cstheme="majorBidi"/>
        </w:rPr>
        <w:t>.</w:t>
      </w:r>
    </w:p>
    <w:p w:rsidR="00B31E7C" w:rsidRPr="008F2004" w:rsidRDefault="00517BDD" w:rsidP="000858C3">
      <w:pPr>
        <w:spacing w:line="360" w:lineRule="auto"/>
        <w:ind w:left="284" w:hanging="284"/>
        <w:jc w:val="both"/>
        <w:rPr>
          <w:rFonts w:asciiTheme="majorBidi" w:hAnsiTheme="majorBidi" w:cstheme="majorBidi"/>
        </w:rPr>
      </w:pPr>
      <w:r w:rsidRPr="008F2004">
        <w:rPr>
          <w:rFonts w:asciiTheme="majorBidi" w:hAnsiTheme="majorBidi" w:cstheme="majorBidi"/>
        </w:rPr>
        <w:t>Bošnjak, K.,</w:t>
      </w:r>
      <w:r w:rsidR="00657863" w:rsidRPr="008F2004">
        <w:rPr>
          <w:rFonts w:asciiTheme="majorBidi" w:hAnsiTheme="majorBidi" w:cstheme="majorBidi"/>
        </w:rPr>
        <w:t xml:space="preserve"> Vrani</w:t>
      </w:r>
      <w:r w:rsidRPr="008F2004">
        <w:rPr>
          <w:rFonts w:asciiTheme="majorBidi" w:hAnsiTheme="majorBidi" w:cstheme="majorBidi"/>
        </w:rPr>
        <w:t>´c, M.,</w:t>
      </w:r>
      <w:r w:rsidR="00657863" w:rsidRPr="008F2004">
        <w:rPr>
          <w:rFonts w:asciiTheme="majorBidi" w:hAnsiTheme="majorBidi" w:cstheme="majorBidi"/>
        </w:rPr>
        <w:t xml:space="preserve"> Pinti´c</w:t>
      </w:r>
      <w:r w:rsidRPr="008F2004">
        <w:rPr>
          <w:rFonts w:asciiTheme="majorBidi" w:hAnsiTheme="majorBidi" w:cstheme="majorBidi"/>
        </w:rPr>
        <w:t xml:space="preserve"> Pukec, N., Vrani´c, I.,</w:t>
      </w:r>
      <w:r w:rsidR="00A36CDC" w:rsidRPr="00A36CDC">
        <w:t xml:space="preserve"> </w:t>
      </w:r>
      <w:r w:rsidR="00A36CDC" w:rsidRPr="00A36CDC">
        <w:rPr>
          <w:rFonts w:asciiTheme="majorBidi" w:hAnsiTheme="majorBidi" w:cstheme="majorBidi"/>
        </w:rPr>
        <w:t xml:space="preserve">&amp; </w:t>
      </w:r>
      <w:r w:rsidR="00657863" w:rsidRPr="008F2004">
        <w:rPr>
          <w:rFonts w:asciiTheme="majorBidi" w:hAnsiTheme="majorBidi" w:cstheme="majorBidi"/>
        </w:rPr>
        <w:t>Babi´c, A.</w:t>
      </w:r>
      <w:r w:rsidRPr="008F2004">
        <w:rPr>
          <w:rFonts w:asciiTheme="majorBidi" w:hAnsiTheme="majorBidi" w:cstheme="majorBidi"/>
        </w:rPr>
        <w:t xml:space="preserve"> </w:t>
      </w:r>
      <w:r w:rsidR="00A36CDC">
        <w:rPr>
          <w:rFonts w:asciiTheme="majorBidi" w:hAnsiTheme="majorBidi" w:cstheme="majorBidi"/>
        </w:rPr>
        <w:t>(</w:t>
      </w:r>
      <w:r w:rsidRPr="008F2004">
        <w:rPr>
          <w:rFonts w:asciiTheme="majorBidi" w:hAnsiTheme="majorBidi" w:cstheme="majorBidi"/>
        </w:rPr>
        <w:t>2025</w:t>
      </w:r>
      <w:r w:rsidR="00A36CDC">
        <w:rPr>
          <w:rFonts w:asciiTheme="majorBidi" w:hAnsiTheme="majorBidi" w:cstheme="majorBidi"/>
        </w:rPr>
        <w:t>)</w:t>
      </w:r>
      <w:r w:rsidRPr="008F2004">
        <w:rPr>
          <w:rFonts w:asciiTheme="majorBidi" w:hAnsiTheme="majorBidi" w:cstheme="majorBidi"/>
        </w:rPr>
        <w:t>.</w:t>
      </w:r>
      <w:r w:rsidR="00657863" w:rsidRPr="008F2004">
        <w:rPr>
          <w:rFonts w:asciiTheme="majorBidi" w:hAnsiTheme="majorBidi" w:cstheme="majorBidi"/>
        </w:rPr>
        <w:t xml:space="preserve"> Optimising Sheep Diets for Sustainability: Corn or Barley with Alfalfa? Sustainability</w:t>
      </w:r>
      <w:r w:rsidR="007136C2">
        <w:rPr>
          <w:rFonts w:asciiTheme="majorBidi" w:hAnsiTheme="majorBidi" w:cstheme="majorBidi"/>
        </w:rPr>
        <w:t>,</w:t>
      </w:r>
      <w:r w:rsidR="00657863" w:rsidRPr="008F2004">
        <w:rPr>
          <w:rFonts w:asciiTheme="majorBidi" w:hAnsiTheme="majorBidi" w:cstheme="majorBidi"/>
        </w:rPr>
        <w:t xml:space="preserve"> 2025, 17, 8601</w:t>
      </w:r>
      <w:r w:rsidR="00EB2250" w:rsidRPr="008F2004">
        <w:rPr>
          <w:rFonts w:asciiTheme="majorBidi" w:hAnsiTheme="majorBidi" w:cstheme="majorBidi"/>
        </w:rPr>
        <w:t>,1-13.</w:t>
      </w:r>
      <w:r w:rsidR="00657863" w:rsidRPr="008F2004">
        <w:rPr>
          <w:rFonts w:asciiTheme="majorBidi" w:hAnsiTheme="majorBidi" w:cstheme="majorBidi"/>
        </w:rPr>
        <w:t xml:space="preserve"> </w:t>
      </w:r>
      <w:hyperlink r:id="rId18" w:history="1">
        <w:r w:rsidR="00B31E7C" w:rsidRPr="008F2004">
          <w:rPr>
            <w:rStyle w:val="Hyperlink"/>
            <w:rFonts w:asciiTheme="majorBidi" w:hAnsiTheme="majorBidi" w:cstheme="majorBidi"/>
          </w:rPr>
          <w:t>https://doi.org/10.3390/su17198601</w:t>
        </w:r>
      </w:hyperlink>
      <w:r w:rsidR="00B31E7C" w:rsidRPr="008F2004">
        <w:rPr>
          <w:rFonts w:asciiTheme="majorBidi" w:hAnsiTheme="majorBidi" w:cstheme="majorBidi"/>
        </w:rPr>
        <w:t>.</w:t>
      </w:r>
    </w:p>
    <w:p w:rsidR="00ED1C75" w:rsidRPr="008F2004" w:rsidRDefault="00ED1C75" w:rsidP="007136C2">
      <w:pPr>
        <w:spacing w:line="360" w:lineRule="auto"/>
        <w:ind w:left="284" w:hanging="284"/>
        <w:jc w:val="both"/>
        <w:rPr>
          <w:rFonts w:asciiTheme="majorBidi" w:hAnsiTheme="majorBidi" w:cstheme="majorBidi"/>
        </w:rPr>
      </w:pPr>
      <w:r w:rsidRPr="008F2004">
        <w:rPr>
          <w:rFonts w:asciiTheme="majorBidi" w:hAnsiTheme="majorBidi" w:cstheme="majorBidi"/>
        </w:rPr>
        <w:t>Boyles</w:t>
      </w:r>
      <w:r w:rsidR="00517BDD" w:rsidRPr="008F2004">
        <w:rPr>
          <w:rFonts w:asciiTheme="majorBidi" w:hAnsiTheme="majorBidi" w:cstheme="majorBidi"/>
        </w:rPr>
        <w:t>,</w:t>
      </w:r>
      <w:r w:rsidRPr="008F2004">
        <w:rPr>
          <w:rFonts w:asciiTheme="majorBidi" w:hAnsiTheme="majorBidi" w:cstheme="majorBidi"/>
        </w:rPr>
        <w:t xml:space="preserve"> S.L., Caton</w:t>
      </w:r>
      <w:r w:rsidR="00517BDD" w:rsidRPr="008F2004">
        <w:rPr>
          <w:rFonts w:asciiTheme="majorBidi" w:hAnsiTheme="majorBidi" w:cstheme="majorBidi"/>
        </w:rPr>
        <w:t>,</w:t>
      </w:r>
      <w:r w:rsidRPr="008F2004">
        <w:rPr>
          <w:rFonts w:asciiTheme="majorBidi" w:hAnsiTheme="majorBidi" w:cstheme="majorBidi"/>
        </w:rPr>
        <w:t xml:space="preserve"> J.S., Sime</w:t>
      </w:r>
      <w:r w:rsidR="00517BDD" w:rsidRPr="008F2004">
        <w:rPr>
          <w:rFonts w:asciiTheme="majorBidi" w:hAnsiTheme="majorBidi" w:cstheme="majorBidi"/>
        </w:rPr>
        <w:t>,</w:t>
      </w:r>
      <w:r w:rsidRPr="008F2004">
        <w:rPr>
          <w:rFonts w:asciiTheme="majorBidi" w:hAnsiTheme="majorBidi" w:cstheme="majorBidi"/>
        </w:rPr>
        <w:t xml:space="preserve"> D.M., Stanton</w:t>
      </w:r>
      <w:r w:rsidR="00517BDD" w:rsidRPr="008F2004">
        <w:rPr>
          <w:rFonts w:asciiTheme="majorBidi" w:hAnsiTheme="majorBidi" w:cstheme="majorBidi"/>
        </w:rPr>
        <w:t>,</w:t>
      </w:r>
      <w:r w:rsidRPr="008F2004">
        <w:rPr>
          <w:rFonts w:asciiTheme="majorBidi" w:hAnsiTheme="majorBidi" w:cstheme="majorBidi"/>
        </w:rPr>
        <w:t xml:space="preserve"> T., </w:t>
      </w:r>
      <w:r w:rsidR="00A36CDC" w:rsidRPr="00A36CDC">
        <w:rPr>
          <w:rFonts w:asciiTheme="majorBidi" w:hAnsiTheme="majorBidi" w:cstheme="majorBidi"/>
        </w:rPr>
        <w:t xml:space="preserve">&amp; </w:t>
      </w:r>
      <w:r w:rsidRPr="008F2004">
        <w:rPr>
          <w:rFonts w:asciiTheme="majorBidi" w:hAnsiTheme="majorBidi" w:cstheme="majorBidi"/>
        </w:rPr>
        <w:t>Brown</w:t>
      </w:r>
      <w:r w:rsidR="00A36CDC">
        <w:rPr>
          <w:rFonts w:asciiTheme="majorBidi" w:hAnsiTheme="majorBidi" w:cstheme="majorBidi"/>
        </w:rPr>
        <w:t>, M. (</w:t>
      </w:r>
      <w:r w:rsidR="00517BDD" w:rsidRPr="008F2004">
        <w:rPr>
          <w:rFonts w:asciiTheme="majorBidi" w:hAnsiTheme="majorBidi" w:cstheme="majorBidi"/>
        </w:rPr>
        <w:t>1998</w:t>
      </w:r>
      <w:r w:rsidR="00A36CDC">
        <w:rPr>
          <w:rFonts w:asciiTheme="majorBidi" w:hAnsiTheme="majorBidi" w:cstheme="majorBidi"/>
        </w:rPr>
        <w:t>)</w:t>
      </w:r>
      <w:r w:rsidR="00517BDD" w:rsidRPr="008F2004">
        <w:rPr>
          <w:rFonts w:asciiTheme="majorBidi" w:hAnsiTheme="majorBidi" w:cstheme="majorBidi"/>
        </w:rPr>
        <w:t xml:space="preserve">. </w:t>
      </w:r>
      <w:r w:rsidRPr="008F2004">
        <w:rPr>
          <w:rFonts w:asciiTheme="majorBidi" w:hAnsiTheme="majorBidi" w:cstheme="majorBidi"/>
        </w:rPr>
        <w:t>Influence of Soybean Meal or Increasing Levels of Barley Supplementation on Intake, Ruminal Fermentation, Site of Digestion, In Situ Forage Degradibility, and Duodenal Amino Acid Flow in Steers Fed Bromegrass Hay</w:t>
      </w:r>
      <w:r w:rsidR="00EB2250" w:rsidRPr="008F2004">
        <w:rPr>
          <w:rFonts w:asciiTheme="majorBidi" w:hAnsiTheme="majorBidi" w:cstheme="majorBidi"/>
        </w:rPr>
        <w:t xml:space="preserve">. </w:t>
      </w:r>
      <w:r w:rsidR="007136C2" w:rsidRPr="007136C2">
        <w:rPr>
          <w:rFonts w:asciiTheme="majorBidi" w:hAnsiTheme="majorBidi" w:cstheme="majorBidi"/>
        </w:rPr>
        <w:t>Professional Animal Scientist</w:t>
      </w:r>
      <w:r w:rsidR="007136C2">
        <w:rPr>
          <w:rFonts w:asciiTheme="majorBidi" w:hAnsiTheme="majorBidi" w:cstheme="majorBidi"/>
        </w:rPr>
        <w:t xml:space="preserve">, </w:t>
      </w:r>
      <w:r w:rsidR="00517BDD" w:rsidRPr="008F2004">
        <w:rPr>
          <w:rFonts w:asciiTheme="majorBidi" w:hAnsiTheme="majorBidi" w:cstheme="majorBidi"/>
        </w:rPr>
        <w:t xml:space="preserve">14, </w:t>
      </w:r>
      <w:r w:rsidRPr="008F2004">
        <w:rPr>
          <w:rFonts w:asciiTheme="majorBidi" w:hAnsiTheme="majorBidi" w:cstheme="majorBidi"/>
        </w:rPr>
        <w:t>118-126,</w:t>
      </w:r>
      <w:r w:rsidR="00517BDD" w:rsidRPr="008F2004">
        <w:rPr>
          <w:rFonts w:asciiTheme="majorBidi" w:hAnsiTheme="majorBidi" w:cstheme="majorBidi"/>
        </w:rPr>
        <w:t xml:space="preserve"> </w:t>
      </w:r>
      <w:hyperlink r:id="rId19" w:history="1">
        <w:r w:rsidR="00517BDD" w:rsidRPr="008F2004">
          <w:rPr>
            <w:rStyle w:val="Hyperlink"/>
            <w:rFonts w:asciiTheme="majorBidi" w:hAnsiTheme="majorBidi" w:cstheme="majorBidi"/>
          </w:rPr>
          <w:t>https://doi.org/10.15232/S1080-7446(15)31805-2</w:t>
        </w:r>
      </w:hyperlink>
      <w:r w:rsidR="00EB2250" w:rsidRPr="008F2004">
        <w:rPr>
          <w:rFonts w:asciiTheme="majorBidi" w:hAnsiTheme="majorBidi" w:cstheme="majorBidi"/>
        </w:rPr>
        <w:t>.</w:t>
      </w:r>
    </w:p>
    <w:p w:rsidR="00E6329F" w:rsidRPr="008F2004" w:rsidRDefault="00E6329F" w:rsidP="007136C2">
      <w:pPr>
        <w:spacing w:line="360" w:lineRule="auto"/>
        <w:ind w:left="284" w:hanging="284"/>
        <w:jc w:val="both"/>
        <w:rPr>
          <w:rFonts w:asciiTheme="majorBidi" w:hAnsiTheme="majorBidi" w:cstheme="majorBidi"/>
          <w:lang w:val="en-AS"/>
        </w:rPr>
      </w:pPr>
      <w:r w:rsidRPr="008F2004">
        <w:rPr>
          <w:rFonts w:asciiTheme="majorBidi" w:hAnsiTheme="majorBidi" w:cstheme="majorBidi"/>
        </w:rPr>
        <w:t>Cappellozza</w:t>
      </w:r>
      <w:r w:rsidR="00EB2250" w:rsidRPr="008F2004">
        <w:rPr>
          <w:rFonts w:asciiTheme="majorBidi" w:hAnsiTheme="majorBidi" w:cstheme="majorBidi"/>
        </w:rPr>
        <w:t>,</w:t>
      </w:r>
      <w:r w:rsidRPr="008F2004">
        <w:rPr>
          <w:rFonts w:asciiTheme="majorBidi" w:hAnsiTheme="majorBidi" w:cstheme="majorBidi"/>
        </w:rPr>
        <w:t xml:space="preserve"> B</w:t>
      </w:r>
      <w:r w:rsidR="00EB2250" w:rsidRPr="008F2004">
        <w:rPr>
          <w:rFonts w:asciiTheme="majorBidi" w:hAnsiTheme="majorBidi" w:cstheme="majorBidi"/>
        </w:rPr>
        <w:t>.</w:t>
      </w:r>
      <w:r w:rsidRPr="008F2004">
        <w:rPr>
          <w:rFonts w:asciiTheme="majorBidi" w:hAnsiTheme="majorBidi" w:cstheme="majorBidi"/>
        </w:rPr>
        <w:t>I</w:t>
      </w:r>
      <w:r w:rsidR="00EB2250" w:rsidRPr="008F2004">
        <w:rPr>
          <w:rFonts w:asciiTheme="majorBidi" w:hAnsiTheme="majorBidi" w:cstheme="majorBidi"/>
        </w:rPr>
        <w:t>.</w:t>
      </w:r>
      <w:r w:rsidRPr="008F2004">
        <w:rPr>
          <w:rFonts w:asciiTheme="majorBidi" w:hAnsiTheme="majorBidi" w:cstheme="majorBidi"/>
        </w:rPr>
        <w:t>, Bohnert</w:t>
      </w:r>
      <w:r w:rsidR="00EB2250" w:rsidRPr="008F2004">
        <w:rPr>
          <w:rFonts w:asciiTheme="majorBidi" w:hAnsiTheme="majorBidi" w:cstheme="majorBidi"/>
        </w:rPr>
        <w:t>,</w:t>
      </w:r>
      <w:r w:rsidRPr="008F2004">
        <w:rPr>
          <w:rFonts w:asciiTheme="majorBidi" w:hAnsiTheme="majorBidi" w:cstheme="majorBidi"/>
        </w:rPr>
        <w:t xml:space="preserve"> D</w:t>
      </w:r>
      <w:r w:rsidR="00EB2250" w:rsidRPr="008F2004">
        <w:rPr>
          <w:rFonts w:asciiTheme="majorBidi" w:hAnsiTheme="majorBidi" w:cstheme="majorBidi"/>
        </w:rPr>
        <w:t>.</w:t>
      </w:r>
      <w:r w:rsidRPr="008F2004">
        <w:rPr>
          <w:rFonts w:asciiTheme="majorBidi" w:hAnsiTheme="majorBidi" w:cstheme="majorBidi"/>
        </w:rPr>
        <w:t>W</w:t>
      </w:r>
      <w:r w:rsidR="00EB2250" w:rsidRPr="008F2004">
        <w:rPr>
          <w:rFonts w:asciiTheme="majorBidi" w:hAnsiTheme="majorBidi" w:cstheme="majorBidi"/>
        </w:rPr>
        <w:t>.</w:t>
      </w:r>
      <w:r w:rsidRPr="008F2004">
        <w:rPr>
          <w:rFonts w:asciiTheme="majorBidi" w:hAnsiTheme="majorBidi" w:cstheme="majorBidi"/>
        </w:rPr>
        <w:t>, Reis</w:t>
      </w:r>
      <w:r w:rsidR="00EB2250" w:rsidRPr="008F2004">
        <w:rPr>
          <w:rFonts w:asciiTheme="majorBidi" w:hAnsiTheme="majorBidi" w:cstheme="majorBidi"/>
        </w:rPr>
        <w:t>,</w:t>
      </w:r>
      <w:r w:rsidRPr="008F2004">
        <w:rPr>
          <w:rFonts w:asciiTheme="majorBidi" w:hAnsiTheme="majorBidi" w:cstheme="majorBidi"/>
        </w:rPr>
        <w:t xml:space="preserve"> M</w:t>
      </w:r>
      <w:r w:rsidR="00EB2250" w:rsidRPr="008F2004">
        <w:rPr>
          <w:rFonts w:asciiTheme="majorBidi" w:hAnsiTheme="majorBidi" w:cstheme="majorBidi"/>
        </w:rPr>
        <w:t>.</w:t>
      </w:r>
      <w:r w:rsidRPr="008F2004">
        <w:rPr>
          <w:rFonts w:asciiTheme="majorBidi" w:hAnsiTheme="majorBidi" w:cstheme="majorBidi"/>
        </w:rPr>
        <w:t>M</w:t>
      </w:r>
      <w:r w:rsidR="00EB2250" w:rsidRPr="008F2004">
        <w:rPr>
          <w:rFonts w:asciiTheme="majorBidi" w:hAnsiTheme="majorBidi" w:cstheme="majorBidi"/>
        </w:rPr>
        <w:t>.</w:t>
      </w:r>
      <w:r w:rsidRPr="008F2004">
        <w:rPr>
          <w:rFonts w:asciiTheme="majorBidi" w:hAnsiTheme="majorBidi" w:cstheme="majorBidi"/>
        </w:rPr>
        <w:t>, Van Emon</w:t>
      </w:r>
      <w:r w:rsidR="00EB2250" w:rsidRPr="008F2004">
        <w:rPr>
          <w:rFonts w:asciiTheme="majorBidi" w:hAnsiTheme="majorBidi" w:cstheme="majorBidi"/>
        </w:rPr>
        <w:t>,</w:t>
      </w:r>
      <w:r w:rsidRPr="008F2004">
        <w:rPr>
          <w:rFonts w:asciiTheme="majorBidi" w:hAnsiTheme="majorBidi" w:cstheme="majorBidi"/>
        </w:rPr>
        <w:t xml:space="preserve"> M</w:t>
      </w:r>
      <w:r w:rsidR="00EB2250" w:rsidRPr="008F2004">
        <w:rPr>
          <w:rFonts w:asciiTheme="majorBidi" w:hAnsiTheme="majorBidi" w:cstheme="majorBidi"/>
        </w:rPr>
        <w:t>.</w:t>
      </w:r>
      <w:r w:rsidRPr="008F2004">
        <w:rPr>
          <w:rFonts w:asciiTheme="majorBidi" w:hAnsiTheme="majorBidi" w:cstheme="majorBidi"/>
        </w:rPr>
        <w:t>L</w:t>
      </w:r>
      <w:r w:rsidR="00EB2250" w:rsidRPr="008F2004">
        <w:rPr>
          <w:rFonts w:asciiTheme="majorBidi" w:hAnsiTheme="majorBidi" w:cstheme="majorBidi"/>
        </w:rPr>
        <w:t>.</w:t>
      </w:r>
      <w:r w:rsidRPr="008F2004">
        <w:rPr>
          <w:rFonts w:asciiTheme="majorBidi" w:hAnsiTheme="majorBidi" w:cstheme="majorBidi"/>
        </w:rPr>
        <w:t>, Schauer</w:t>
      </w:r>
      <w:r w:rsidR="00EB2250" w:rsidRPr="008F2004">
        <w:rPr>
          <w:rFonts w:asciiTheme="majorBidi" w:hAnsiTheme="majorBidi" w:cstheme="majorBidi"/>
        </w:rPr>
        <w:t>,</w:t>
      </w:r>
      <w:r w:rsidRPr="008F2004">
        <w:rPr>
          <w:rFonts w:asciiTheme="majorBidi" w:hAnsiTheme="majorBidi" w:cstheme="majorBidi"/>
        </w:rPr>
        <w:t xml:space="preserve"> C</w:t>
      </w:r>
      <w:r w:rsidR="00EB2250" w:rsidRPr="008F2004">
        <w:rPr>
          <w:rFonts w:asciiTheme="majorBidi" w:hAnsiTheme="majorBidi" w:cstheme="majorBidi"/>
        </w:rPr>
        <w:t>.</w:t>
      </w:r>
      <w:r w:rsidRPr="008F2004">
        <w:rPr>
          <w:rFonts w:asciiTheme="majorBidi" w:hAnsiTheme="majorBidi" w:cstheme="majorBidi"/>
        </w:rPr>
        <w:t>S</w:t>
      </w:r>
      <w:r w:rsidR="00EB2250" w:rsidRPr="008F2004">
        <w:rPr>
          <w:rFonts w:asciiTheme="majorBidi" w:hAnsiTheme="majorBidi" w:cstheme="majorBidi"/>
        </w:rPr>
        <w:t>.</w:t>
      </w:r>
      <w:r w:rsidRPr="008F2004">
        <w:rPr>
          <w:rFonts w:asciiTheme="majorBidi" w:hAnsiTheme="majorBidi" w:cstheme="majorBidi"/>
        </w:rPr>
        <w:t>, Falck</w:t>
      </w:r>
      <w:r w:rsidR="00EB2250" w:rsidRPr="008F2004">
        <w:rPr>
          <w:rFonts w:asciiTheme="majorBidi" w:hAnsiTheme="majorBidi" w:cstheme="majorBidi"/>
        </w:rPr>
        <w:t>,</w:t>
      </w:r>
      <w:r w:rsidRPr="008F2004">
        <w:rPr>
          <w:rFonts w:asciiTheme="majorBidi" w:hAnsiTheme="majorBidi" w:cstheme="majorBidi"/>
        </w:rPr>
        <w:t xml:space="preserve"> S</w:t>
      </w:r>
      <w:r w:rsidR="00EB2250" w:rsidRPr="008F2004">
        <w:rPr>
          <w:rFonts w:asciiTheme="majorBidi" w:hAnsiTheme="majorBidi" w:cstheme="majorBidi"/>
        </w:rPr>
        <w:t>.</w:t>
      </w:r>
      <w:r w:rsidRPr="008F2004">
        <w:rPr>
          <w:rFonts w:asciiTheme="majorBidi" w:hAnsiTheme="majorBidi" w:cstheme="majorBidi"/>
        </w:rPr>
        <w:t>J</w:t>
      </w:r>
      <w:r w:rsidR="00EB2250" w:rsidRPr="008F2004">
        <w:rPr>
          <w:rFonts w:asciiTheme="majorBidi" w:hAnsiTheme="majorBidi" w:cstheme="majorBidi"/>
        </w:rPr>
        <w:t>.</w:t>
      </w:r>
      <w:r w:rsidRPr="008F2004">
        <w:rPr>
          <w:rFonts w:asciiTheme="majorBidi" w:hAnsiTheme="majorBidi" w:cstheme="majorBidi"/>
        </w:rPr>
        <w:t>,</w:t>
      </w:r>
      <w:r w:rsidR="00A36CDC" w:rsidRPr="00A36CDC">
        <w:t xml:space="preserve"> </w:t>
      </w:r>
      <w:r w:rsidR="00A36CDC" w:rsidRPr="00A36CDC">
        <w:rPr>
          <w:rFonts w:asciiTheme="majorBidi" w:hAnsiTheme="majorBidi" w:cstheme="majorBidi"/>
        </w:rPr>
        <w:t xml:space="preserve">&amp; </w:t>
      </w:r>
      <w:r w:rsidRPr="008F2004">
        <w:rPr>
          <w:rFonts w:asciiTheme="majorBidi" w:hAnsiTheme="majorBidi" w:cstheme="majorBidi"/>
        </w:rPr>
        <w:t xml:space="preserve"> Cooke</w:t>
      </w:r>
      <w:r w:rsidR="00EB2250" w:rsidRPr="008F2004">
        <w:rPr>
          <w:rFonts w:asciiTheme="majorBidi" w:hAnsiTheme="majorBidi" w:cstheme="majorBidi"/>
        </w:rPr>
        <w:t>,</w:t>
      </w:r>
      <w:r w:rsidRPr="008F2004">
        <w:rPr>
          <w:rFonts w:asciiTheme="majorBidi" w:hAnsiTheme="majorBidi" w:cstheme="majorBidi"/>
        </w:rPr>
        <w:t xml:space="preserve"> R</w:t>
      </w:r>
      <w:r w:rsidR="00EB2250" w:rsidRPr="008F2004">
        <w:rPr>
          <w:rFonts w:asciiTheme="majorBidi" w:hAnsiTheme="majorBidi" w:cstheme="majorBidi"/>
        </w:rPr>
        <w:t>.</w:t>
      </w:r>
      <w:r w:rsidRPr="008F2004">
        <w:rPr>
          <w:rFonts w:asciiTheme="majorBidi" w:hAnsiTheme="majorBidi" w:cstheme="majorBidi"/>
        </w:rPr>
        <w:t>F.</w:t>
      </w:r>
      <w:r w:rsidR="00A36CDC">
        <w:rPr>
          <w:rFonts w:asciiTheme="majorBidi" w:hAnsiTheme="majorBidi" w:cstheme="majorBidi"/>
        </w:rPr>
        <w:t xml:space="preserve"> (</w:t>
      </w:r>
      <w:r w:rsidR="00EB2250" w:rsidRPr="008F2004">
        <w:rPr>
          <w:rFonts w:asciiTheme="majorBidi" w:hAnsiTheme="majorBidi" w:cstheme="majorBidi"/>
        </w:rPr>
        <w:t>2021</w:t>
      </w:r>
      <w:r w:rsidR="00A36CDC">
        <w:rPr>
          <w:rFonts w:asciiTheme="majorBidi" w:hAnsiTheme="majorBidi" w:cstheme="majorBidi"/>
        </w:rPr>
        <w:t>)</w:t>
      </w:r>
      <w:r w:rsidR="00EB2250" w:rsidRPr="008F2004">
        <w:rPr>
          <w:rFonts w:asciiTheme="majorBidi" w:hAnsiTheme="majorBidi" w:cstheme="majorBidi"/>
        </w:rPr>
        <w:t>.</w:t>
      </w:r>
      <w:r w:rsidRPr="008F2004">
        <w:rPr>
          <w:rFonts w:asciiTheme="majorBidi" w:hAnsiTheme="majorBidi" w:cstheme="majorBidi"/>
        </w:rPr>
        <w:t xml:space="preserve"> Influence of amount and frequency of protein supplementation to ruminants consuming low-quality cool-season forages: efficiency of nitrogen utilization in lambs and performance of gestating be</w:t>
      </w:r>
      <w:r w:rsidR="00B31E7C" w:rsidRPr="008F2004">
        <w:rPr>
          <w:rFonts w:asciiTheme="majorBidi" w:hAnsiTheme="majorBidi" w:cstheme="majorBidi"/>
        </w:rPr>
        <w:t xml:space="preserve">ef cows. </w:t>
      </w:r>
      <w:r w:rsidR="007136C2" w:rsidRPr="007136C2">
        <w:rPr>
          <w:rFonts w:asciiTheme="majorBidi" w:hAnsiTheme="majorBidi" w:cstheme="majorBidi"/>
        </w:rPr>
        <w:t>Journal of Animal Science</w:t>
      </w:r>
      <w:r w:rsidR="007136C2">
        <w:rPr>
          <w:rFonts w:asciiTheme="majorBidi" w:hAnsiTheme="majorBidi" w:cstheme="majorBidi"/>
        </w:rPr>
        <w:t>,</w:t>
      </w:r>
      <w:r w:rsidR="00B31E7C" w:rsidRPr="008F2004">
        <w:rPr>
          <w:rFonts w:asciiTheme="majorBidi" w:hAnsiTheme="majorBidi" w:cstheme="majorBidi"/>
        </w:rPr>
        <w:t xml:space="preserve"> 99,</w:t>
      </w:r>
      <w:r w:rsidR="00EB2250" w:rsidRPr="008F2004">
        <w:rPr>
          <w:rFonts w:asciiTheme="majorBidi" w:hAnsiTheme="majorBidi" w:cstheme="majorBidi"/>
        </w:rPr>
        <w:t>1-10.</w:t>
      </w:r>
      <w:r w:rsidRPr="008F2004">
        <w:rPr>
          <w:rFonts w:asciiTheme="majorBidi" w:hAnsiTheme="majorBidi" w:cstheme="majorBidi"/>
        </w:rPr>
        <w:t xml:space="preserve"> </w:t>
      </w:r>
      <w:hyperlink r:id="rId20" w:history="1">
        <w:r w:rsidR="00EB2250" w:rsidRPr="008F2004">
          <w:rPr>
            <w:rStyle w:val="Hyperlink"/>
            <w:rFonts w:asciiTheme="majorBidi" w:hAnsiTheme="majorBidi" w:cstheme="majorBidi"/>
          </w:rPr>
          <w:t>https://doi.org/10.1093/jas/skab122</w:t>
        </w:r>
      </w:hyperlink>
      <w:r w:rsidR="00357FB9" w:rsidRPr="008F2004">
        <w:rPr>
          <w:rStyle w:val="Hyperlink"/>
          <w:rFonts w:asciiTheme="majorBidi" w:hAnsiTheme="majorBidi" w:cstheme="majorBidi"/>
          <w:lang w:val="en-AS"/>
        </w:rPr>
        <w:t>.</w:t>
      </w:r>
    </w:p>
    <w:p w:rsidR="00ED1C75" w:rsidRPr="008F2004" w:rsidRDefault="00ED1C75" w:rsidP="007136C2">
      <w:pPr>
        <w:spacing w:line="360" w:lineRule="auto"/>
        <w:ind w:left="284" w:hanging="284"/>
        <w:jc w:val="both"/>
        <w:rPr>
          <w:rFonts w:asciiTheme="majorBidi" w:hAnsiTheme="majorBidi" w:cstheme="majorBidi"/>
          <w:lang w:val="en-AS"/>
        </w:rPr>
      </w:pPr>
      <w:r w:rsidRPr="008F2004">
        <w:rPr>
          <w:rFonts w:asciiTheme="majorBidi" w:hAnsiTheme="majorBidi" w:cstheme="majorBidi"/>
        </w:rPr>
        <w:t>Carberry</w:t>
      </w:r>
      <w:r w:rsidR="00357FB9" w:rsidRPr="008F2004">
        <w:rPr>
          <w:rFonts w:asciiTheme="majorBidi" w:hAnsiTheme="majorBidi" w:cstheme="majorBidi"/>
          <w:lang w:val="en-AS"/>
        </w:rPr>
        <w:t>,</w:t>
      </w:r>
      <w:r w:rsidRPr="008F2004">
        <w:rPr>
          <w:rFonts w:asciiTheme="majorBidi" w:hAnsiTheme="majorBidi" w:cstheme="majorBidi"/>
        </w:rPr>
        <w:t xml:space="preserve"> C</w:t>
      </w:r>
      <w:r w:rsidR="00357FB9" w:rsidRPr="008F2004">
        <w:rPr>
          <w:rFonts w:asciiTheme="majorBidi" w:hAnsiTheme="majorBidi" w:cstheme="majorBidi"/>
          <w:lang w:val="en-AS"/>
        </w:rPr>
        <w:t>.</w:t>
      </w:r>
      <w:r w:rsidRPr="008F2004">
        <w:rPr>
          <w:rFonts w:asciiTheme="majorBidi" w:hAnsiTheme="majorBidi" w:cstheme="majorBidi"/>
        </w:rPr>
        <w:t>A</w:t>
      </w:r>
      <w:r w:rsidR="00357FB9" w:rsidRPr="008F2004">
        <w:rPr>
          <w:rFonts w:asciiTheme="majorBidi" w:hAnsiTheme="majorBidi" w:cstheme="majorBidi"/>
          <w:lang w:val="en-AS"/>
        </w:rPr>
        <w:t>.</w:t>
      </w:r>
      <w:r w:rsidRPr="008F2004">
        <w:rPr>
          <w:rFonts w:asciiTheme="majorBidi" w:hAnsiTheme="majorBidi" w:cstheme="majorBidi"/>
        </w:rPr>
        <w:t>, Kenny</w:t>
      </w:r>
      <w:r w:rsidR="00357FB9" w:rsidRPr="008F2004">
        <w:rPr>
          <w:rFonts w:asciiTheme="majorBidi" w:hAnsiTheme="majorBidi" w:cstheme="majorBidi"/>
          <w:lang w:val="en-AS"/>
        </w:rPr>
        <w:t>,</w:t>
      </w:r>
      <w:r w:rsidRPr="008F2004">
        <w:rPr>
          <w:rFonts w:asciiTheme="majorBidi" w:hAnsiTheme="majorBidi" w:cstheme="majorBidi"/>
        </w:rPr>
        <w:t xml:space="preserve"> D</w:t>
      </w:r>
      <w:r w:rsidR="00357FB9" w:rsidRPr="008F2004">
        <w:rPr>
          <w:rFonts w:asciiTheme="majorBidi" w:hAnsiTheme="majorBidi" w:cstheme="majorBidi"/>
          <w:lang w:val="en-AS"/>
        </w:rPr>
        <w:t>.</w:t>
      </w:r>
      <w:r w:rsidRPr="008F2004">
        <w:rPr>
          <w:rFonts w:asciiTheme="majorBidi" w:hAnsiTheme="majorBidi" w:cstheme="majorBidi"/>
        </w:rPr>
        <w:t>A</w:t>
      </w:r>
      <w:r w:rsidR="00357FB9" w:rsidRPr="008F2004">
        <w:rPr>
          <w:rFonts w:asciiTheme="majorBidi" w:hAnsiTheme="majorBidi" w:cstheme="majorBidi"/>
          <w:lang w:val="en-AS"/>
        </w:rPr>
        <w:t>.</w:t>
      </w:r>
      <w:r w:rsidRPr="008F2004">
        <w:rPr>
          <w:rFonts w:asciiTheme="majorBidi" w:hAnsiTheme="majorBidi" w:cstheme="majorBidi"/>
        </w:rPr>
        <w:t>, Han</w:t>
      </w:r>
      <w:r w:rsidR="00357FB9" w:rsidRPr="008F2004">
        <w:rPr>
          <w:rFonts w:asciiTheme="majorBidi" w:hAnsiTheme="majorBidi" w:cstheme="majorBidi"/>
          <w:lang w:val="en-AS"/>
        </w:rPr>
        <w:t>,</w:t>
      </w:r>
      <w:r w:rsidRPr="008F2004">
        <w:rPr>
          <w:rFonts w:asciiTheme="majorBidi" w:hAnsiTheme="majorBidi" w:cstheme="majorBidi"/>
        </w:rPr>
        <w:t xml:space="preserve"> S</w:t>
      </w:r>
      <w:r w:rsidR="00357FB9" w:rsidRPr="008F2004">
        <w:rPr>
          <w:rFonts w:asciiTheme="majorBidi" w:hAnsiTheme="majorBidi" w:cstheme="majorBidi"/>
          <w:lang w:val="en-AS"/>
        </w:rPr>
        <w:t>.</w:t>
      </w:r>
      <w:r w:rsidRPr="008F2004">
        <w:rPr>
          <w:rFonts w:asciiTheme="majorBidi" w:hAnsiTheme="majorBidi" w:cstheme="majorBidi"/>
        </w:rPr>
        <w:t>, McCabe</w:t>
      </w:r>
      <w:r w:rsidR="00357FB9" w:rsidRPr="008F2004">
        <w:rPr>
          <w:rFonts w:asciiTheme="majorBidi" w:hAnsiTheme="majorBidi" w:cstheme="majorBidi"/>
          <w:lang w:val="en-AS"/>
        </w:rPr>
        <w:t>,</w:t>
      </w:r>
      <w:r w:rsidRPr="008F2004">
        <w:rPr>
          <w:rFonts w:asciiTheme="majorBidi" w:hAnsiTheme="majorBidi" w:cstheme="majorBidi"/>
        </w:rPr>
        <w:t xml:space="preserve"> M</w:t>
      </w:r>
      <w:r w:rsidR="00357FB9" w:rsidRPr="008F2004">
        <w:rPr>
          <w:rFonts w:asciiTheme="majorBidi" w:hAnsiTheme="majorBidi" w:cstheme="majorBidi"/>
          <w:lang w:val="en-AS"/>
        </w:rPr>
        <w:t>.</w:t>
      </w:r>
      <w:r w:rsidRPr="008F2004">
        <w:rPr>
          <w:rFonts w:asciiTheme="majorBidi" w:hAnsiTheme="majorBidi" w:cstheme="majorBidi"/>
        </w:rPr>
        <w:t>S</w:t>
      </w:r>
      <w:r w:rsidR="00357FB9" w:rsidRPr="008F2004">
        <w:rPr>
          <w:rFonts w:asciiTheme="majorBidi" w:hAnsiTheme="majorBidi" w:cstheme="majorBidi"/>
          <w:lang w:val="en-AS"/>
        </w:rPr>
        <w:t>.</w:t>
      </w:r>
      <w:r w:rsidR="00357FB9" w:rsidRPr="008F2004">
        <w:rPr>
          <w:rFonts w:asciiTheme="majorBidi" w:hAnsiTheme="majorBidi" w:cstheme="majorBidi"/>
        </w:rPr>
        <w:t>,</w:t>
      </w:r>
      <w:r w:rsidR="00A36CDC" w:rsidRPr="00A36CDC">
        <w:t xml:space="preserve"> </w:t>
      </w:r>
      <w:r w:rsidR="00A36CDC" w:rsidRPr="00A36CDC">
        <w:rPr>
          <w:rFonts w:asciiTheme="majorBidi" w:hAnsiTheme="majorBidi" w:cstheme="majorBidi"/>
        </w:rPr>
        <w:t xml:space="preserve">&amp; </w:t>
      </w:r>
      <w:r w:rsidRPr="008F2004">
        <w:rPr>
          <w:rFonts w:asciiTheme="majorBidi" w:hAnsiTheme="majorBidi" w:cstheme="majorBidi"/>
        </w:rPr>
        <w:t>Waters</w:t>
      </w:r>
      <w:r w:rsidR="00357FB9" w:rsidRPr="008F2004">
        <w:rPr>
          <w:rFonts w:asciiTheme="majorBidi" w:hAnsiTheme="majorBidi" w:cstheme="majorBidi"/>
          <w:lang w:val="en-AS"/>
        </w:rPr>
        <w:t>,</w:t>
      </w:r>
      <w:r w:rsidRPr="008F2004">
        <w:rPr>
          <w:rFonts w:asciiTheme="majorBidi" w:hAnsiTheme="majorBidi" w:cstheme="majorBidi"/>
        </w:rPr>
        <w:t xml:space="preserve"> S</w:t>
      </w:r>
      <w:r w:rsidR="00357FB9" w:rsidRPr="008F2004">
        <w:rPr>
          <w:rFonts w:asciiTheme="majorBidi" w:hAnsiTheme="majorBidi" w:cstheme="majorBidi"/>
          <w:lang w:val="en-AS"/>
        </w:rPr>
        <w:t>.</w:t>
      </w:r>
      <w:r w:rsidRPr="008F2004">
        <w:rPr>
          <w:rFonts w:asciiTheme="majorBidi" w:hAnsiTheme="majorBidi" w:cstheme="majorBidi"/>
        </w:rPr>
        <w:t>M.</w:t>
      </w:r>
      <w:r w:rsidR="00357FB9" w:rsidRPr="008F2004">
        <w:rPr>
          <w:rFonts w:asciiTheme="majorBidi" w:hAnsiTheme="majorBidi" w:cstheme="majorBidi"/>
          <w:lang w:val="en-AS"/>
        </w:rPr>
        <w:t xml:space="preserve"> </w:t>
      </w:r>
      <w:r w:rsidR="00A36CDC">
        <w:rPr>
          <w:rFonts w:asciiTheme="majorBidi" w:hAnsiTheme="majorBidi" w:cstheme="majorBidi"/>
        </w:rPr>
        <w:t>(</w:t>
      </w:r>
      <w:r w:rsidR="00357FB9" w:rsidRPr="008F2004">
        <w:rPr>
          <w:rFonts w:asciiTheme="majorBidi" w:hAnsiTheme="majorBidi" w:cstheme="majorBidi"/>
          <w:lang w:val="en-AS"/>
        </w:rPr>
        <w:t>2012</w:t>
      </w:r>
      <w:r w:rsidR="00A36CDC">
        <w:rPr>
          <w:rFonts w:asciiTheme="majorBidi" w:hAnsiTheme="majorBidi" w:cstheme="majorBidi"/>
        </w:rPr>
        <w:t>)</w:t>
      </w:r>
      <w:r w:rsidR="00357FB9" w:rsidRPr="008F2004">
        <w:rPr>
          <w:rFonts w:asciiTheme="majorBidi" w:hAnsiTheme="majorBidi" w:cstheme="majorBidi"/>
          <w:lang w:val="en-AS"/>
        </w:rPr>
        <w:t>.</w:t>
      </w:r>
      <w:r w:rsidRPr="008F2004">
        <w:rPr>
          <w:rFonts w:asciiTheme="majorBidi" w:hAnsiTheme="majorBidi" w:cstheme="majorBidi"/>
        </w:rPr>
        <w:t xml:space="preserve"> The effect of phenotypic residual feed intake (RFI) and dietary forage content on the rumen microbial community of beef cattle. </w:t>
      </w:r>
      <w:r w:rsidR="007136C2" w:rsidRPr="007136C2">
        <w:rPr>
          <w:rFonts w:asciiTheme="majorBidi" w:hAnsiTheme="majorBidi" w:cstheme="majorBidi"/>
        </w:rPr>
        <w:t>Applied and Environmental Microbiology</w:t>
      </w:r>
      <w:r w:rsidR="007136C2">
        <w:rPr>
          <w:rFonts w:asciiTheme="majorBidi" w:hAnsiTheme="majorBidi" w:cstheme="majorBidi"/>
        </w:rPr>
        <w:t xml:space="preserve">, </w:t>
      </w:r>
      <w:r w:rsidR="00357FB9" w:rsidRPr="008F2004">
        <w:rPr>
          <w:rFonts w:asciiTheme="majorBidi" w:hAnsiTheme="majorBidi" w:cstheme="majorBidi"/>
        </w:rPr>
        <w:t>78</w:t>
      </w:r>
      <w:r w:rsidR="00357FB9" w:rsidRPr="008F2004">
        <w:rPr>
          <w:rFonts w:asciiTheme="majorBidi" w:hAnsiTheme="majorBidi" w:cstheme="majorBidi"/>
          <w:lang w:val="en-AS"/>
        </w:rPr>
        <w:t>,</w:t>
      </w:r>
      <w:r w:rsidR="00357FB9" w:rsidRPr="008F2004">
        <w:rPr>
          <w:rFonts w:asciiTheme="majorBidi" w:hAnsiTheme="majorBidi" w:cstheme="majorBidi"/>
        </w:rPr>
        <w:t xml:space="preserve"> 4949</w:t>
      </w:r>
      <w:r w:rsidR="00357FB9" w:rsidRPr="008F2004">
        <w:rPr>
          <w:rFonts w:asciiTheme="majorBidi" w:hAnsiTheme="majorBidi" w:cstheme="majorBidi"/>
          <w:lang w:val="en-AS"/>
        </w:rPr>
        <w:t>-</w:t>
      </w:r>
      <w:r w:rsidRPr="008F2004">
        <w:rPr>
          <w:rFonts w:asciiTheme="majorBidi" w:hAnsiTheme="majorBidi" w:cstheme="majorBidi"/>
        </w:rPr>
        <w:t xml:space="preserve">4958. </w:t>
      </w:r>
      <w:hyperlink r:id="rId21" w:history="1">
        <w:r w:rsidR="00357FB9" w:rsidRPr="008F2004">
          <w:rPr>
            <w:rStyle w:val="Hyperlink"/>
            <w:rFonts w:asciiTheme="majorBidi" w:hAnsiTheme="majorBidi" w:cstheme="majorBidi"/>
          </w:rPr>
          <w:t>https://doi.org/10.1128/AEM.07759-1</w:t>
        </w:r>
        <w:r w:rsidR="00357FB9" w:rsidRPr="008F2004">
          <w:rPr>
            <w:rStyle w:val="Hyperlink"/>
            <w:rFonts w:asciiTheme="majorBidi" w:hAnsiTheme="majorBidi" w:cstheme="majorBidi"/>
            <w:lang w:val="en-AS"/>
          </w:rPr>
          <w:t>1</w:t>
        </w:r>
      </w:hyperlink>
      <w:r w:rsidR="00357FB9" w:rsidRPr="008F2004">
        <w:rPr>
          <w:rFonts w:asciiTheme="majorBidi" w:hAnsiTheme="majorBidi" w:cstheme="majorBidi"/>
          <w:lang w:val="en-AS"/>
        </w:rPr>
        <w:t>.</w:t>
      </w:r>
    </w:p>
    <w:p w:rsidR="00657863" w:rsidRPr="008F2004" w:rsidRDefault="00657863" w:rsidP="007136C2">
      <w:pPr>
        <w:spacing w:line="360" w:lineRule="auto"/>
        <w:ind w:left="284" w:hanging="284"/>
        <w:jc w:val="both"/>
        <w:rPr>
          <w:rFonts w:asciiTheme="majorBidi" w:hAnsiTheme="majorBidi" w:cstheme="majorBidi"/>
        </w:rPr>
      </w:pPr>
      <w:r w:rsidRPr="008F2004">
        <w:rPr>
          <w:rFonts w:asciiTheme="majorBidi" w:hAnsiTheme="majorBidi" w:cstheme="majorBidi"/>
        </w:rPr>
        <w:t>Chegini, R.</w:t>
      </w:r>
      <w:r w:rsidR="000F4C5E" w:rsidRPr="008F2004">
        <w:rPr>
          <w:rFonts w:asciiTheme="majorBidi" w:hAnsiTheme="majorBidi" w:cstheme="majorBidi"/>
        </w:rPr>
        <w:t>,</w:t>
      </w:r>
      <w:r w:rsidRPr="008F2004">
        <w:rPr>
          <w:rFonts w:asciiTheme="majorBidi" w:hAnsiTheme="majorBidi" w:cstheme="majorBidi"/>
        </w:rPr>
        <w:t xml:space="preserve"> Bonchenari, M.</w:t>
      </w:r>
      <w:r w:rsidR="000F4C5E" w:rsidRPr="008F2004">
        <w:rPr>
          <w:rFonts w:asciiTheme="majorBidi" w:hAnsiTheme="majorBidi" w:cstheme="majorBidi"/>
        </w:rPr>
        <w:t>,</w:t>
      </w:r>
      <w:r w:rsidRPr="008F2004">
        <w:rPr>
          <w:rFonts w:asciiTheme="majorBidi" w:hAnsiTheme="majorBidi" w:cstheme="majorBidi"/>
        </w:rPr>
        <w:t xml:space="preserve"> Farahani, A.H.</w:t>
      </w:r>
      <w:r w:rsidR="000F4C5E" w:rsidRPr="008F2004">
        <w:rPr>
          <w:rFonts w:asciiTheme="majorBidi" w:hAnsiTheme="majorBidi" w:cstheme="majorBidi"/>
        </w:rPr>
        <w:t>,</w:t>
      </w:r>
      <w:r w:rsidRPr="008F2004">
        <w:rPr>
          <w:rFonts w:asciiTheme="majorBidi" w:hAnsiTheme="majorBidi" w:cstheme="majorBidi"/>
        </w:rPr>
        <w:t xml:space="preserve"> Motlagh, M.</w:t>
      </w:r>
      <w:r w:rsidR="000F4C5E" w:rsidRPr="008F2004">
        <w:rPr>
          <w:rFonts w:asciiTheme="majorBidi" w:hAnsiTheme="majorBidi" w:cstheme="majorBidi"/>
        </w:rPr>
        <w:t>,</w:t>
      </w:r>
      <w:r w:rsidRPr="008F2004">
        <w:rPr>
          <w:rFonts w:asciiTheme="majorBidi" w:hAnsiTheme="majorBidi" w:cstheme="majorBidi"/>
        </w:rPr>
        <w:t xml:space="preserve"> </w:t>
      </w:r>
      <w:r w:rsidR="00A36CDC" w:rsidRPr="00A36CDC">
        <w:rPr>
          <w:rFonts w:asciiTheme="majorBidi" w:hAnsiTheme="majorBidi" w:cstheme="majorBidi"/>
        </w:rPr>
        <w:t xml:space="preserve">&amp; </w:t>
      </w:r>
      <w:r w:rsidRPr="008F2004">
        <w:rPr>
          <w:rFonts w:asciiTheme="majorBidi" w:hAnsiTheme="majorBidi" w:cstheme="majorBidi"/>
        </w:rPr>
        <w:t>Salem, A.Z.M.</w:t>
      </w:r>
      <w:r w:rsidR="000F4C5E" w:rsidRPr="008F2004">
        <w:rPr>
          <w:rFonts w:asciiTheme="majorBidi" w:hAnsiTheme="majorBidi" w:cstheme="majorBidi"/>
        </w:rPr>
        <w:t xml:space="preserve"> </w:t>
      </w:r>
      <w:r w:rsidR="00A36CDC">
        <w:rPr>
          <w:rFonts w:asciiTheme="majorBidi" w:hAnsiTheme="majorBidi" w:cstheme="majorBidi"/>
        </w:rPr>
        <w:t>(</w:t>
      </w:r>
      <w:r w:rsidR="000F4C5E" w:rsidRPr="008F2004">
        <w:rPr>
          <w:rFonts w:asciiTheme="majorBidi" w:hAnsiTheme="majorBidi" w:cstheme="majorBidi"/>
        </w:rPr>
        <w:t>2019</w:t>
      </w:r>
      <w:r w:rsidR="00A36CDC">
        <w:rPr>
          <w:rFonts w:asciiTheme="majorBidi" w:hAnsiTheme="majorBidi" w:cstheme="majorBidi"/>
        </w:rPr>
        <w:t>)</w:t>
      </w:r>
      <w:r w:rsidR="000F4C5E" w:rsidRPr="008F2004">
        <w:rPr>
          <w:rFonts w:asciiTheme="majorBidi" w:hAnsiTheme="majorBidi" w:cstheme="majorBidi"/>
        </w:rPr>
        <w:t>.</w:t>
      </w:r>
      <w:r w:rsidRPr="008F2004">
        <w:rPr>
          <w:rFonts w:asciiTheme="majorBidi" w:hAnsiTheme="majorBidi" w:cstheme="majorBidi"/>
        </w:rPr>
        <w:t xml:space="preserve"> Effect of liquid protein feed on growth performance and ruminal metabolism of growing lambs fed low-quality forage and compared to conventional pro</w:t>
      </w:r>
      <w:r w:rsidR="000F4C5E" w:rsidRPr="008F2004">
        <w:rPr>
          <w:rFonts w:asciiTheme="majorBidi" w:hAnsiTheme="majorBidi" w:cstheme="majorBidi"/>
        </w:rPr>
        <w:t xml:space="preserve">tein sources. </w:t>
      </w:r>
      <w:r w:rsidR="007136C2" w:rsidRPr="007136C2">
        <w:rPr>
          <w:rFonts w:asciiTheme="majorBidi" w:hAnsiTheme="majorBidi" w:cstheme="majorBidi"/>
        </w:rPr>
        <w:t>Journal of Animal Science</w:t>
      </w:r>
      <w:r w:rsidR="007136C2">
        <w:rPr>
          <w:rFonts w:asciiTheme="majorBidi" w:hAnsiTheme="majorBidi" w:cstheme="majorBidi"/>
        </w:rPr>
        <w:t>,</w:t>
      </w:r>
      <w:r w:rsidR="000F4C5E" w:rsidRPr="008F2004">
        <w:rPr>
          <w:rFonts w:asciiTheme="majorBidi" w:hAnsiTheme="majorBidi" w:cstheme="majorBidi"/>
        </w:rPr>
        <w:t xml:space="preserve"> 157, 272-</w:t>
      </w:r>
      <w:r w:rsidRPr="008F2004">
        <w:rPr>
          <w:rFonts w:asciiTheme="majorBidi" w:hAnsiTheme="majorBidi" w:cstheme="majorBidi"/>
        </w:rPr>
        <w:t xml:space="preserve">280. </w:t>
      </w:r>
      <w:hyperlink r:id="rId22" w:history="1">
        <w:r w:rsidR="000F4C5E" w:rsidRPr="008F2004">
          <w:rPr>
            <w:rStyle w:val="Hyperlink"/>
            <w:rFonts w:asciiTheme="majorBidi" w:hAnsiTheme="majorBidi" w:cstheme="majorBidi"/>
          </w:rPr>
          <w:t>https://doi:10.1017/S0021859619000595</w:t>
        </w:r>
      </w:hyperlink>
      <w:r w:rsidR="000F4C5E" w:rsidRPr="008F2004">
        <w:rPr>
          <w:rFonts w:asciiTheme="majorBidi" w:hAnsiTheme="majorBidi" w:cstheme="majorBidi"/>
        </w:rPr>
        <w:t>.</w:t>
      </w:r>
    </w:p>
    <w:p w:rsidR="00657863" w:rsidRPr="008F2004" w:rsidRDefault="00657863" w:rsidP="007136C2">
      <w:pPr>
        <w:spacing w:line="360" w:lineRule="auto"/>
        <w:ind w:left="284" w:hanging="284"/>
        <w:jc w:val="both"/>
        <w:rPr>
          <w:rFonts w:asciiTheme="majorBidi" w:hAnsiTheme="majorBidi" w:cstheme="majorBidi"/>
        </w:rPr>
      </w:pPr>
      <w:r w:rsidRPr="008F2004">
        <w:rPr>
          <w:rFonts w:asciiTheme="majorBidi" w:hAnsiTheme="majorBidi" w:cstheme="majorBidi"/>
          <w:color w:val="2A2A2A"/>
          <w:shd w:val="clear" w:color="auto" w:fill="FFFFFF"/>
        </w:rPr>
        <w:t>Dabiri N.,</w:t>
      </w:r>
      <w:r w:rsidR="00A36CDC" w:rsidRPr="00A36CDC">
        <w:t xml:space="preserve"> </w:t>
      </w:r>
      <w:r w:rsidR="00A36CDC" w:rsidRPr="00A36CDC">
        <w:rPr>
          <w:rFonts w:asciiTheme="majorBidi" w:hAnsiTheme="majorBidi" w:cstheme="majorBidi"/>
          <w:color w:val="2A2A2A"/>
          <w:shd w:val="clear" w:color="auto" w:fill="FFFFFF"/>
        </w:rPr>
        <w:t xml:space="preserve">&amp; </w:t>
      </w:r>
      <w:r w:rsidR="00A36CDC">
        <w:rPr>
          <w:rFonts w:asciiTheme="majorBidi" w:hAnsiTheme="majorBidi" w:cstheme="majorBidi"/>
          <w:color w:val="2A2A2A"/>
          <w:shd w:val="clear" w:color="auto" w:fill="FFFFFF"/>
        </w:rPr>
        <w:t xml:space="preserve"> Thonney M. L. (2004).</w:t>
      </w:r>
      <w:r w:rsidRPr="008F2004">
        <w:rPr>
          <w:rFonts w:asciiTheme="majorBidi" w:hAnsiTheme="majorBidi" w:cstheme="majorBidi"/>
          <w:color w:val="2A2A2A"/>
          <w:shd w:val="clear" w:color="auto" w:fill="FFFFFF"/>
        </w:rPr>
        <w:t xml:space="preserve"> Source and level of supplem</w:t>
      </w:r>
      <w:r w:rsidR="000618D6" w:rsidRPr="008F2004">
        <w:rPr>
          <w:rFonts w:asciiTheme="majorBidi" w:hAnsiTheme="majorBidi" w:cstheme="majorBidi"/>
          <w:color w:val="2A2A2A"/>
          <w:shd w:val="clear" w:color="auto" w:fill="FFFFFF"/>
        </w:rPr>
        <w:t>ental protein for growing lambs.</w:t>
      </w:r>
      <w:r w:rsidRPr="008F2004">
        <w:rPr>
          <w:rFonts w:asciiTheme="majorBidi" w:hAnsiTheme="majorBidi" w:cstheme="majorBidi"/>
          <w:color w:val="2A2A2A"/>
          <w:shd w:val="clear" w:color="auto" w:fill="FFFFFF"/>
        </w:rPr>
        <w:t> </w:t>
      </w:r>
      <w:r w:rsidR="007136C2" w:rsidRPr="007136C2">
        <w:rPr>
          <w:rFonts w:asciiTheme="majorBidi" w:hAnsiTheme="majorBidi" w:cstheme="majorBidi"/>
          <w:color w:val="212121"/>
          <w:shd w:val="clear" w:color="auto" w:fill="FFFFFF"/>
        </w:rPr>
        <w:t>Journal of Animal Science</w:t>
      </w:r>
      <w:r w:rsidR="008A6308">
        <w:rPr>
          <w:rFonts w:asciiTheme="majorBidi" w:hAnsiTheme="majorBidi" w:cstheme="majorBidi"/>
          <w:color w:val="212121"/>
          <w:shd w:val="clear" w:color="auto" w:fill="FFFFFF"/>
        </w:rPr>
        <w:t>,</w:t>
      </w:r>
      <w:r w:rsidRPr="008F2004">
        <w:rPr>
          <w:rFonts w:asciiTheme="majorBidi" w:hAnsiTheme="majorBidi" w:cstheme="majorBidi"/>
          <w:color w:val="2A2A2A"/>
          <w:shd w:val="clear" w:color="auto" w:fill="FFFFFF"/>
        </w:rPr>
        <w:t xml:space="preserve"> 82, 3237</w:t>
      </w:r>
      <w:r w:rsidR="005A46D1" w:rsidRPr="008F2004">
        <w:rPr>
          <w:rFonts w:asciiTheme="majorBidi" w:hAnsiTheme="majorBidi" w:cstheme="majorBidi"/>
          <w:color w:val="2A2A2A"/>
          <w:shd w:val="clear" w:color="auto" w:fill="FFFFFF"/>
        </w:rPr>
        <w:t>-</w:t>
      </w:r>
      <w:r w:rsidRPr="008F2004">
        <w:rPr>
          <w:rFonts w:asciiTheme="majorBidi" w:hAnsiTheme="majorBidi" w:cstheme="majorBidi"/>
          <w:color w:val="2A2A2A"/>
          <w:shd w:val="clear" w:color="auto" w:fill="FFFFFF"/>
        </w:rPr>
        <w:t>3244</w:t>
      </w:r>
      <w:r w:rsidR="000618D6" w:rsidRPr="008F2004">
        <w:rPr>
          <w:rFonts w:asciiTheme="majorBidi" w:hAnsiTheme="majorBidi" w:cstheme="majorBidi"/>
          <w:color w:val="2A2A2A"/>
          <w:shd w:val="clear" w:color="auto" w:fill="FFFFFF"/>
        </w:rPr>
        <w:t>.</w:t>
      </w:r>
      <w:r w:rsidRPr="008F2004">
        <w:rPr>
          <w:rFonts w:asciiTheme="majorBidi" w:hAnsiTheme="majorBidi" w:cstheme="majorBidi"/>
          <w:color w:val="2A2A2A"/>
          <w:shd w:val="clear" w:color="auto" w:fill="FFFFFF"/>
        </w:rPr>
        <w:t> </w:t>
      </w:r>
      <w:hyperlink r:id="rId23" w:history="1">
        <w:r w:rsidRPr="008F2004">
          <w:rPr>
            <w:rFonts w:asciiTheme="majorBidi" w:hAnsiTheme="majorBidi" w:cstheme="majorBidi"/>
            <w:color w:val="006FB7"/>
            <w:u w:val="single"/>
            <w:bdr w:val="none" w:sz="0" w:space="0" w:color="auto" w:frame="1"/>
            <w:shd w:val="clear" w:color="auto" w:fill="FFFFFF"/>
          </w:rPr>
          <w:t>https://doi.org/10.2527/2004.82113237x</w:t>
        </w:r>
      </w:hyperlink>
      <w:r w:rsidR="000618D6" w:rsidRPr="008F2004">
        <w:rPr>
          <w:rFonts w:asciiTheme="majorBidi" w:hAnsiTheme="majorBidi" w:cstheme="majorBidi"/>
          <w:color w:val="006FB7"/>
          <w:u w:val="single"/>
          <w:bdr w:val="none" w:sz="0" w:space="0" w:color="auto" w:frame="1"/>
          <w:shd w:val="clear" w:color="auto" w:fill="FFFFFF"/>
        </w:rPr>
        <w:t>.</w:t>
      </w:r>
    </w:p>
    <w:p w:rsidR="00ED1C75" w:rsidRPr="008F2004" w:rsidRDefault="00ED1C75" w:rsidP="008A6308">
      <w:pPr>
        <w:spacing w:line="360" w:lineRule="auto"/>
        <w:ind w:left="284" w:hanging="284"/>
        <w:jc w:val="both"/>
        <w:rPr>
          <w:rFonts w:asciiTheme="majorBidi" w:hAnsiTheme="majorBidi" w:cstheme="majorBidi"/>
        </w:rPr>
      </w:pPr>
      <w:r w:rsidRPr="008F2004">
        <w:rPr>
          <w:rFonts w:asciiTheme="majorBidi" w:hAnsiTheme="majorBidi" w:cstheme="majorBidi"/>
        </w:rPr>
        <w:lastRenderedPageBreak/>
        <w:t>DelCurto</w:t>
      </w:r>
      <w:r w:rsidR="000618D6" w:rsidRPr="008F2004">
        <w:rPr>
          <w:rFonts w:asciiTheme="majorBidi" w:hAnsiTheme="majorBidi" w:cstheme="majorBidi"/>
        </w:rPr>
        <w:t>,</w:t>
      </w:r>
      <w:r w:rsidRPr="008F2004">
        <w:rPr>
          <w:rFonts w:asciiTheme="majorBidi" w:hAnsiTheme="majorBidi" w:cstheme="majorBidi"/>
        </w:rPr>
        <w:t xml:space="preserve"> T., Hess</w:t>
      </w:r>
      <w:r w:rsidR="000618D6" w:rsidRPr="008F2004">
        <w:rPr>
          <w:rFonts w:asciiTheme="majorBidi" w:hAnsiTheme="majorBidi" w:cstheme="majorBidi"/>
        </w:rPr>
        <w:t>,</w:t>
      </w:r>
      <w:r w:rsidRPr="008F2004">
        <w:rPr>
          <w:rFonts w:asciiTheme="majorBidi" w:hAnsiTheme="majorBidi" w:cstheme="majorBidi"/>
        </w:rPr>
        <w:t xml:space="preserve"> B.W., Huston</w:t>
      </w:r>
      <w:r w:rsidR="000618D6" w:rsidRPr="008F2004">
        <w:rPr>
          <w:rFonts w:asciiTheme="majorBidi" w:hAnsiTheme="majorBidi" w:cstheme="majorBidi"/>
        </w:rPr>
        <w:t>,</w:t>
      </w:r>
      <w:r w:rsidRPr="008F2004">
        <w:rPr>
          <w:rFonts w:asciiTheme="majorBidi" w:hAnsiTheme="majorBidi" w:cstheme="majorBidi"/>
        </w:rPr>
        <w:t xml:space="preserve"> J.E., </w:t>
      </w:r>
      <w:r w:rsidR="00A36CDC" w:rsidRPr="00A36CDC">
        <w:rPr>
          <w:rFonts w:asciiTheme="majorBidi" w:hAnsiTheme="majorBidi" w:cstheme="majorBidi"/>
        </w:rPr>
        <w:t xml:space="preserve">&amp;  </w:t>
      </w:r>
      <w:r w:rsidRPr="008F2004">
        <w:rPr>
          <w:rFonts w:asciiTheme="majorBidi" w:hAnsiTheme="majorBidi" w:cstheme="majorBidi"/>
        </w:rPr>
        <w:t>Olson</w:t>
      </w:r>
      <w:r w:rsidR="000618D6" w:rsidRPr="008F2004">
        <w:rPr>
          <w:rFonts w:asciiTheme="majorBidi" w:hAnsiTheme="majorBidi" w:cstheme="majorBidi"/>
        </w:rPr>
        <w:t>,</w:t>
      </w:r>
      <w:r w:rsidR="00A36CDC">
        <w:rPr>
          <w:rFonts w:asciiTheme="majorBidi" w:hAnsiTheme="majorBidi" w:cstheme="majorBidi"/>
        </w:rPr>
        <w:t xml:space="preserve"> K.C.</w:t>
      </w:r>
      <w:r w:rsidR="000618D6" w:rsidRPr="008F2004">
        <w:rPr>
          <w:rFonts w:asciiTheme="majorBidi" w:hAnsiTheme="majorBidi" w:cstheme="majorBidi"/>
        </w:rPr>
        <w:t xml:space="preserve"> </w:t>
      </w:r>
      <w:r w:rsidR="00A36CDC">
        <w:rPr>
          <w:rFonts w:asciiTheme="majorBidi" w:hAnsiTheme="majorBidi" w:cstheme="majorBidi"/>
        </w:rPr>
        <w:t>(</w:t>
      </w:r>
      <w:r w:rsidR="000618D6" w:rsidRPr="008F2004">
        <w:rPr>
          <w:rFonts w:asciiTheme="majorBidi" w:hAnsiTheme="majorBidi" w:cstheme="majorBidi"/>
        </w:rPr>
        <w:t>2000</w:t>
      </w:r>
      <w:r w:rsidR="00A36CDC">
        <w:rPr>
          <w:rFonts w:asciiTheme="majorBidi" w:hAnsiTheme="majorBidi" w:cstheme="majorBidi"/>
        </w:rPr>
        <w:t>)</w:t>
      </w:r>
      <w:r w:rsidR="000618D6" w:rsidRPr="008F2004">
        <w:rPr>
          <w:rFonts w:asciiTheme="majorBidi" w:hAnsiTheme="majorBidi" w:cstheme="majorBidi"/>
        </w:rPr>
        <w:t>.</w:t>
      </w:r>
      <w:r w:rsidRPr="008F2004">
        <w:rPr>
          <w:rFonts w:asciiTheme="majorBidi" w:hAnsiTheme="majorBidi" w:cstheme="majorBidi"/>
        </w:rPr>
        <w:t xml:space="preserve"> Optimum supplementation strategies for beef cattle consuming low-quality roughages in the western United States</w:t>
      </w:r>
      <w:r w:rsidR="000618D6" w:rsidRPr="008F2004">
        <w:rPr>
          <w:rFonts w:asciiTheme="majorBidi" w:hAnsiTheme="majorBidi" w:cstheme="majorBidi"/>
        </w:rPr>
        <w:t>.</w:t>
      </w:r>
      <w:r w:rsidRPr="008F2004">
        <w:rPr>
          <w:rFonts w:asciiTheme="majorBidi" w:hAnsiTheme="majorBidi" w:cstheme="majorBidi"/>
        </w:rPr>
        <w:t xml:space="preserve"> </w:t>
      </w:r>
      <w:r w:rsidR="008A6308" w:rsidRPr="008A6308">
        <w:rPr>
          <w:rFonts w:asciiTheme="majorBidi" w:hAnsiTheme="majorBidi" w:cstheme="majorBidi"/>
          <w:color w:val="212121"/>
          <w:shd w:val="clear" w:color="auto" w:fill="FFFFFF"/>
        </w:rPr>
        <w:t>Journal of Animal Science</w:t>
      </w:r>
      <w:r w:rsidR="008A6308">
        <w:rPr>
          <w:rFonts w:asciiTheme="majorBidi" w:hAnsiTheme="majorBidi" w:cstheme="majorBidi"/>
          <w:color w:val="212121"/>
          <w:shd w:val="clear" w:color="auto" w:fill="FFFFFF"/>
        </w:rPr>
        <w:t>,</w:t>
      </w:r>
      <w:r w:rsidR="000618D6" w:rsidRPr="008F2004">
        <w:rPr>
          <w:rFonts w:asciiTheme="majorBidi" w:hAnsiTheme="majorBidi" w:cstheme="majorBidi"/>
        </w:rPr>
        <w:t xml:space="preserve"> 77, </w:t>
      </w:r>
      <w:r w:rsidRPr="008F2004">
        <w:rPr>
          <w:rFonts w:asciiTheme="majorBidi" w:hAnsiTheme="majorBidi" w:cstheme="majorBidi"/>
        </w:rPr>
        <w:t>1</w:t>
      </w:r>
      <w:r w:rsidR="000618D6" w:rsidRPr="008F2004">
        <w:rPr>
          <w:rFonts w:asciiTheme="majorBidi" w:hAnsiTheme="majorBidi" w:cstheme="majorBidi"/>
        </w:rPr>
        <w:t>-</w:t>
      </w:r>
      <w:r w:rsidRPr="008F2004">
        <w:rPr>
          <w:rFonts w:asciiTheme="majorBidi" w:hAnsiTheme="majorBidi" w:cstheme="majorBidi"/>
        </w:rPr>
        <w:t>16</w:t>
      </w:r>
      <w:r w:rsidR="000618D6" w:rsidRPr="008F2004">
        <w:rPr>
          <w:rFonts w:asciiTheme="majorBidi" w:hAnsiTheme="majorBidi" w:cstheme="majorBidi"/>
        </w:rPr>
        <w:t>.</w:t>
      </w:r>
      <w:r w:rsidRPr="008F2004">
        <w:rPr>
          <w:rFonts w:asciiTheme="majorBidi" w:hAnsiTheme="majorBidi" w:cstheme="majorBidi"/>
        </w:rPr>
        <w:t xml:space="preserve"> </w:t>
      </w:r>
      <w:hyperlink r:id="rId24" w:history="1">
        <w:r w:rsidR="000618D6" w:rsidRPr="008F2004">
          <w:rPr>
            <w:rStyle w:val="Hyperlink"/>
            <w:rFonts w:asciiTheme="majorBidi" w:hAnsiTheme="majorBidi" w:cstheme="majorBidi"/>
          </w:rPr>
          <w:t>https://doi.org/10.2527/jas2000.77E-Suppl1v</w:t>
        </w:r>
      </w:hyperlink>
      <w:r w:rsidR="000618D6" w:rsidRPr="008F2004">
        <w:rPr>
          <w:rFonts w:asciiTheme="majorBidi" w:hAnsiTheme="majorBidi" w:cstheme="majorBidi"/>
        </w:rPr>
        <w:t>.</w:t>
      </w:r>
    </w:p>
    <w:p w:rsidR="00ED1C75" w:rsidRPr="008F2004" w:rsidRDefault="00ED1C75" w:rsidP="008A6308">
      <w:pPr>
        <w:spacing w:line="360" w:lineRule="auto"/>
        <w:ind w:left="284" w:hanging="284"/>
        <w:jc w:val="both"/>
        <w:rPr>
          <w:rFonts w:asciiTheme="majorBidi" w:hAnsiTheme="majorBidi" w:cstheme="majorBidi"/>
        </w:rPr>
      </w:pPr>
      <w:r w:rsidRPr="008F2004">
        <w:rPr>
          <w:rFonts w:asciiTheme="majorBidi" w:hAnsiTheme="majorBidi" w:cstheme="majorBidi"/>
        </w:rPr>
        <w:t>deMenezes</w:t>
      </w:r>
      <w:r w:rsidR="00C415EA" w:rsidRPr="008F2004">
        <w:rPr>
          <w:rFonts w:asciiTheme="majorBidi" w:hAnsiTheme="majorBidi" w:cstheme="majorBidi"/>
        </w:rPr>
        <w:t>,</w:t>
      </w:r>
      <w:r w:rsidRPr="008F2004">
        <w:rPr>
          <w:rFonts w:asciiTheme="majorBidi" w:hAnsiTheme="majorBidi" w:cstheme="majorBidi"/>
        </w:rPr>
        <w:t xml:space="preserve"> A</w:t>
      </w:r>
      <w:r w:rsidR="00C415EA" w:rsidRPr="008F2004">
        <w:rPr>
          <w:rFonts w:asciiTheme="majorBidi" w:hAnsiTheme="majorBidi" w:cstheme="majorBidi"/>
        </w:rPr>
        <w:t>.</w:t>
      </w:r>
      <w:r w:rsidRPr="008F2004">
        <w:rPr>
          <w:rFonts w:asciiTheme="majorBidi" w:hAnsiTheme="majorBidi" w:cstheme="majorBidi"/>
        </w:rPr>
        <w:t>B</w:t>
      </w:r>
      <w:r w:rsidR="00C415EA" w:rsidRPr="008F2004">
        <w:rPr>
          <w:rFonts w:asciiTheme="majorBidi" w:hAnsiTheme="majorBidi" w:cstheme="majorBidi"/>
        </w:rPr>
        <w:t>.</w:t>
      </w:r>
      <w:r w:rsidRPr="008F2004">
        <w:rPr>
          <w:rFonts w:asciiTheme="majorBidi" w:hAnsiTheme="majorBidi" w:cstheme="majorBidi"/>
        </w:rPr>
        <w:t>, Lewis</w:t>
      </w:r>
      <w:r w:rsidR="00C415EA" w:rsidRPr="008F2004">
        <w:rPr>
          <w:rFonts w:asciiTheme="majorBidi" w:hAnsiTheme="majorBidi" w:cstheme="majorBidi"/>
        </w:rPr>
        <w:t>,</w:t>
      </w:r>
      <w:r w:rsidRPr="008F2004">
        <w:rPr>
          <w:rFonts w:asciiTheme="majorBidi" w:hAnsiTheme="majorBidi" w:cstheme="majorBidi"/>
        </w:rPr>
        <w:t xml:space="preserve"> E</w:t>
      </w:r>
      <w:r w:rsidR="00C415EA" w:rsidRPr="008F2004">
        <w:rPr>
          <w:rFonts w:asciiTheme="majorBidi" w:hAnsiTheme="majorBidi" w:cstheme="majorBidi"/>
        </w:rPr>
        <w:t>.</w:t>
      </w:r>
      <w:r w:rsidRPr="008F2004">
        <w:rPr>
          <w:rFonts w:asciiTheme="majorBidi" w:hAnsiTheme="majorBidi" w:cstheme="majorBidi"/>
        </w:rPr>
        <w:t>, O’Donovan</w:t>
      </w:r>
      <w:r w:rsidR="00C415EA" w:rsidRPr="008F2004">
        <w:rPr>
          <w:rFonts w:asciiTheme="majorBidi" w:hAnsiTheme="majorBidi" w:cstheme="majorBidi"/>
        </w:rPr>
        <w:t>,</w:t>
      </w:r>
      <w:r w:rsidRPr="008F2004">
        <w:rPr>
          <w:rFonts w:asciiTheme="majorBidi" w:hAnsiTheme="majorBidi" w:cstheme="majorBidi"/>
        </w:rPr>
        <w:t xml:space="preserve"> M</w:t>
      </w:r>
      <w:r w:rsidR="00C415EA" w:rsidRPr="008F2004">
        <w:rPr>
          <w:rFonts w:asciiTheme="majorBidi" w:hAnsiTheme="majorBidi" w:cstheme="majorBidi"/>
        </w:rPr>
        <w:t>.</w:t>
      </w:r>
      <w:r w:rsidRPr="008F2004">
        <w:rPr>
          <w:rFonts w:asciiTheme="majorBidi" w:hAnsiTheme="majorBidi" w:cstheme="majorBidi"/>
        </w:rPr>
        <w:t>, O’Neill</w:t>
      </w:r>
      <w:r w:rsidR="00C415EA" w:rsidRPr="008F2004">
        <w:rPr>
          <w:rFonts w:asciiTheme="majorBidi" w:hAnsiTheme="majorBidi" w:cstheme="majorBidi"/>
        </w:rPr>
        <w:t>,</w:t>
      </w:r>
      <w:r w:rsidRPr="008F2004">
        <w:rPr>
          <w:rFonts w:asciiTheme="majorBidi" w:hAnsiTheme="majorBidi" w:cstheme="majorBidi"/>
        </w:rPr>
        <w:t xml:space="preserve"> B</w:t>
      </w:r>
      <w:r w:rsidR="00C415EA" w:rsidRPr="008F2004">
        <w:rPr>
          <w:rFonts w:asciiTheme="majorBidi" w:hAnsiTheme="majorBidi" w:cstheme="majorBidi"/>
        </w:rPr>
        <w:t>.</w:t>
      </w:r>
      <w:r w:rsidRPr="008F2004">
        <w:rPr>
          <w:rFonts w:asciiTheme="majorBidi" w:hAnsiTheme="majorBidi" w:cstheme="majorBidi"/>
        </w:rPr>
        <w:t>F</w:t>
      </w:r>
      <w:r w:rsidR="00C415EA" w:rsidRPr="008F2004">
        <w:rPr>
          <w:rFonts w:asciiTheme="majorBidi" w:hAnsiTheme="majorBidi" w:cstheme="majorBidi"/>
        </w:rPr>
        <w:t>.</w:t>
      </w:r>
      <w:r w:rsidRPr="008F2004">
        <w:rPr>
          <w:rFonts w:asciiTheme="majorBidi" w:hAnsiTheme="majorBidi" w:cstheme="majorBidi"/>
        </w:rPr>
        <w:t>, Clipson</w:t>
      </w:r>
      <w:r w:rsidR="00C415EA" w:rsidRPr="008F2004">
        <w:rPr>
          <w:rFonts w:asciiTheme="majorBidi" w:hAnsiTheme="majorBidi" w:cstheme="majorBidi"/>
        </w:rPr>
        <w:t>,</w:t>
      </w:r>
      <w:r w:rsidRPr="008F2004">
        <w:rPr>
          <w:rFonts w:asciiTheme="majorBidi" w:hAnsiTheme="majorBidi" w:cstheme="majorBidi"/>
        </w:rPr>
        <w:t xml:space="preserve"> N</w:t>
      </w:r>
      <w:r w:rsidR="00C415EA" w:rsidRPr="008F2004">
        <w:rPr>
          <w:rFonts w:asciiTheme="majorBidi" w:hAnsiTheme="majorBidi" w:cstheme="majorBidi"/>
        </w:rPr>
        <w:t>.</w:t>
      </w:r>
      <w:r w:rsidRPr="008F2004">
        <w:rPr>
          <w:rFonts w:asciiTheme="majorBidi" w:hAnsiTheme="majorBidi" w:cstheme="majorBidi"/>
        </w:rPr>
        <w:t xml:space="preserve">, </w:t>
      </w:r>
      <w:r w:rsidR="00A36CDC" w:rsidRPr="00A36CDC">
        <w:rPr>
          <w:rFonts w:asciiTheme="majorBidi" w:hAnsiTheme="majorBidi" w:cstheme="majorBidi"/>
        </w:rPr>
        <w:t xml:space="preserve">&amp;  </w:t>
      </w:r>
      <w:r w:rsidRPr="008F2004">
        <w:rPr>
          <w:rFonts w:asciiTheme="majorBidi" w:hAnsiTheme="majorBidi" w:cstheme="majorBidi"/>
        </w:rPr>
        <w:t>Doyle</w:t>
      </w:r>
      <w:r w:rsidR="00C415EA" w:rsidRPr="008F2004">
        <w:rPr>
          <w:rFonts w:asciiTheme="majorBidi" w:hAnsiTheme="majorBidi" w:cstheme="majorBidi"/>
        </w:rPr>
        <w:t>,</w:t>
      </w:r>
      <w:r w:rsidRPr="008F2004">
        <w:rPr>
          <w:rFonts w:asciiTheme="majorBidi" w:hAnsiTheme="majorBidi" w:cstheme="majorBidi"/>
        </w:rPr>
        <w:t xml:space="preserve"> E</w:t>
      </w:r>
      <w:r w:rsidR="00C415EA" w:rsidRPr="008F2004">
        <w:rPr>
          <w:rFonts w:asciiTheme="majorBidi" w:hAnsiTheme="majorBidi" w:cstheme="majorBidi"/>
        </w:rPr>
        <w:t>.</w:t>
      </w:r>
      <w:r w:rsidRPr="008F2004">
        <w:rPr>
          <w:rFonts w:asciiTheme="majorBidi" w:hAnsiTheme="majorBidi" w:cstheme="majorBidi"/>
        </w:rPr>
        <w:t>M.</w:t>
      </w:r>
      <w:r w:rsidR="00A36CDC">
        <w:rPr>
          <w:rFonts w:asciiTheme="majorBidi" w:hAnsiTheme="majorBidi" w:cstheme="majorBidi"/>
        </w:rPr>
        <w:t xml:space="preserve"> (</w:t>
      </w:r>
      <w:r w:rsidR="00C415EA" w:rsidRPr="008F2004">
        <w:rPr>
          <w:rFonts w:asciiTheme="majorBidi" w:hAnsiTheme="majorBidi" w:cstheme="majorBidi"/>
        </w:rPr>
        <w:t>2011</w:t>
      </w:r>
      <w:r w:rsidR="00A36CDC">
        <w:rPr>
          <w:rFonts w:asciiTheme="majorBidi" w:hAnsiTheme="majorBidi" w:cstheme="majorBidi"/>
        </w:rPr>
        <w:t>)</w:t>
      </w:r>
      <w:r w:rsidR="00C415EA" w:rsidRPr="008F2004">
        <w:rPr>
          <w:rFonts w:asciiTheme="majorBidi" w:hAnsiTheme="majorBidi" w:cstheme="majorBidi"/>
        </w:rPr>
        <w:t>.</w:t>
      </w:r>
      <w:r w:rsidRPr="008F2004">
        <w:rPr>
          <w:rFonts w:asciiTheme="majorBidi" w:hAnsiTheme="majorBidi" w:cstheme="majorBidi"/>
        </w:rPr>
        <w:t xml:space="preserve"> Microbiome analysis of dairy cows fed pasture or total mixed ration diets. </w:t>
      </w:r>
      <w:r w:rsidR="008A6308" w:rsidRPr="008A6308">
        <w:rPr>
          <w:rFonts w:asciiTheme="majorBidi" w:hAnsiTheme="majorBidi" w:cstheme="majorBidi"/>
        </w:rPr>
        <w:t>FEMS Microbiology Ecology</w:t>
      </w:r>
      <w:r w:rsidR="008A6308">
        <w:rPr>
          <w:rFonts w:asciiTheme="majorBidi" w:hAnsiTheme="majorBidi" w:cstheme="majorBidi"/>
        </w:rPr>
        <w:t xml:space="preserve">, </w:t>
      </w:r>
      <w:r w:rsidR="00D75519" w:rsidRPr="008F2004">
        <w:rPr>
          <w:rFonts w:asciiTheme="majorBidi" w:hAnsiTheme="majorBidi" w:cstheme="majorBidi"/>
        </w:rPr>
        <w:t xml:space="preserve">2011, 78, </w:t>
      </w:r>
      <w:r w:rsidRPr="008F2004">
        <w:rPr>
          <w:rFonts w:asciiTheme="majorBidi" w:hAnsiTheme="majorBidi" w:cstheme="majorBidi"/>
        </w:rPr>
        <w:t>256</w:t>
      </w:r>
      <w:r w:rsidR="00C415EA" w:rsidRPr="008F2004">
        <w:rPr>
          <w:rFonts w:asciiTheme="majorBidi" w:hAnsiTheme="majorBidi" w:cstheme="majorBidi"/>
        </w:rPr>
        <w:t>-</w:t>
      </w:r>
      <w:r w:rsidRPr="008F2004">
        <w:rPr>
          <w:rFonts w:asciiTheme="majorBidi" w:hAnsiTheme="majorBidi" w:cstheme="majorBidi"/>
        </w:rPr>
        <w:t xml:space="preserve">65. </w:t>
      </w:r>
      <w:hyperlink r:id="rId25" w:history="1">
        <w:r w:rsidR="00D75519" w:rsidRPr="008F2004">
          <w:rPr>
            <w:rStyle w:val="Hyperlink"/>
            <w:rFonts w:asciiTheme="majorBidi" w:hAnsiTheme="majorBidi" w:cstheme="majorBidi"/>
          </w:rPr>
          <w:t>https://doi.org/10.1111/j.1574-6941.2011.01151.x</w:t>
        </w:r>
      </w:hyperlink>
      <w:r w:rsidR="00D75519" w:rsidRPr="008F2004">
        <w:rPr>
          <w:rFonts w:asciiTheme="majorBidi" w:hAnsiTheme="majorBidi" w:cstheme="majorBidi"/>
        </w:rPr>
        <w:t>.</w:t>
      </w:r>
    </w:p>
    <w:p w:rsidR="008B1A0F" w:rsidRPr="008F2004" w:rsidRDefault="008B1A0F" w:rsidP="008A6308">
      <w:pPr>
        <w:autoSpaceDE w:val="0"/>
        <w:autoSpaceDN w:val="0"/>
        <w:adjustRightInd w:val="0"/>
        <w:spacing w:line="360" w:lineRule="auto"/>
        <w:ind w:left="284" w:hanging="284"/>
        <w:rPr>
          <w:rFonts w:asciiTheme="majorBidi" w:hAnsiTheme="majorBidi" w:cstheme="majorBidi"/>
          <w:color w:val="1C1C1C"/>
          <w:shd w:val="clear" w:color="auto" w:fill="FFFFFF"/>
        </w:rPr>
      </w:pPr>
      <w:r w:rsidRPr="008F2004">
        <w:rPr>
          <w:rFonts w:asciiTheme="majorBidi" w:eastAsia="Calibri" w:hAnsiTheme="majorBidi" w:cstheme="majorBidi"/>
        </w:rPr>
        <w:t>Escalante</w:t>
      </w:r>
      <w:r w:rsidR="000F0A51" w:rsidRPr="008F2004">
        <w:rPr>
          <w:rFonts w:asciiTheme="majorBidi" w:eastAsia="Calibri" w:hAnsiTheme="majorBidi" w:cstheme="majorBidi"/>
        </w:rPr>
        <w:t>,</w:t>
      </w:r>
      <w:r w:rsidRPr="008F2004">
        <w:rPr>
          <w:rFonts w:asciiTheme="majorBidi" w:eastAsia="Calibri" w:hAnsiTheme="majorBidi" w:cstheme="majorBidi"/>
        </w:rPr>
        <w:t xml:space="preserve"> R</w:t>
      </w:r>
      <w:r w:rsidR="000F0A51" w:rsidRPr="008F2004">
        <w:rPr>
          <w:rFonts w:asciiTheme="majorBidi" w:eastAsia="Calibri" w:hAnsiTheme="majorBidi" w:cstheme="majorBidi"/>
        </w:rPr>
        <w:t>.</w:t>
      </w:r>
      <w:r w:rsidRPr="008F2004">
        <w:rPr>
          <w:rFonts w:asciiTheme="majorBidi" w:eastAsia="Calibri" w:hAnsiTheme="majorBidi" w:cstheme="majorBidi"/>
        </w:rPr>
        <w:t xml:space="preserve"> D</w:t>
      </w:r>
      <w:r w:rsidR="000F0A51" w:rsidRPr="008F2004">
        <w:rPr>
          <w:rFonts w:asciiTheme="majorBidi" w:eastAsia="Calibri" w:hAnsiTheme="majorBidi" w:cstheme="majorBidi"/>
        </w:rPr>
        <w:t>.</w:t>
      </w:r>
      <w:r w:rsidRPr="008F2004">
        <w:rPr>
          <w:rFonts w:asciiTheme="majorBidi" w:eastAsia="Calibri" w:hAnsiTheme="majorBidi" w:cstheme="majorBidi"/>
        </w:rPr>
        <w:t>, Cantón</w:t>
      </w:r>
      <w:r w:rsidR="000F0A51" w:rsidRPr="008F2004">
        <w:rPr>
          <w:rFonts w:asciiTheme="majorBidi" w:eastAsia="Calibri" w:hAnsiTheme="majorBidi" w:cstheme="majorBidi"/>
        </w:rPr>
        <w:t>,</w:t>
      </w:r>
      <w:r w:rsidRPr="008F2004">
        <w:rPr>
          <w:rFonts w:asciiTheme="majorBidi" w:eastAsia="Calibri" w:hAnsiTheme="majorBidi" w:cstheme="majorBidi"/>
        </w:rPr>
        <w:t xml:space="preserve"> C</w:t>
      </w:r>
      <w:r w:rsidR="000F0A51" w:rsidRPr="008F2004">
        <w:rPr>
          <w:rFonts w:asciiTheme="majorBidi" w:eastAsia="Calibri" w:hAnsiTheme="majorBidi" w:cstheme="majorBidi"/>
        </w:rPr>
        <w:t>.</w:t>
      </w:r>
      <w:r w:rsidRPr="008F2004">
        <w:rPr>
          <w:rFonts w:asciiTheme="majorBidi" w:eastAsia="Calibri" w:hAnsiTheme="majorBidi" w:cstheme="majorBidi"/>
        </w:rPr>
        <w:t xml:space="preserve"> J</w:t>
      </w:r>
      <w:r w:rsidR="000F0A51" w:rsidRPr="008F2004">
        <w:rPr>
          <w:rFonts w:asciiTheme="majorBidi" w:eastAsia="Calibri" w:hAnsiTheme="majorBidi" w:cstheme="majorBidi"/>
        </w:rPr>
        <w:t>.</w:t>
      </w:r>
      <w:r w:rsidRPr="008F2004">
        <w:rPr>
          <w:rFonts w:asciiTheme="majorBidi" w:eastAsia="Calibri" w:hAnsiTheme="majorBidi" w:cstheme="majorBidi"/>
        </w:rPr>
        <w:t xml:space="preserve">, </w:t>
      </w:r>
      <w:r w:rsidR="00A36CDC" w:rsidRPr="00A36CDC">
        <w:rPr>
          <w:rFonts w:asciiTheme="majorBidi" w:eastAsia="Calibri" w:hAnsiTheme="majorBidi" w:cstheme="majorBidi"/>
        </w:rPr>
        <w:t xml:space="preserve">&amp;  </w:t>
      </w:r>
      <w:r w:rsidRPr="008F2004">
        <w:rPr>
          <w:rFonts w:asciiTheme="majorBidi" w:eastAsia="Calibri" w:hAnsiTheme="majorBidi" w:cstheme="majorBidi"/>
        </w:rPr>
        <w:t>Alcaráz</w:t>
      </w:r>
      <w:r w:rsidR="000F0A51" w:rsidRPr="008F2004">
        <w:rPr>
          <w:rFonts w:asciiTheme="majorBidi" w:eastAsia="Calibri" w:hAnsiTheme="majorBidi" w:cstheme="majorBidi"/>
        </w:rPr>
        <w:t>,</w:t>
      </w:r>
      <w:r w:rsidRPr="008F2004">
        <w:rPr>
          <w:rFonts w:asciiTheme="majorBidi" w:eastAsia="Calibri" w:hAnsiTheme="majorBidi" w:cstheme="majorBidi"/>
        </w:rPr>
        <w:t xml:space="preserve"> R</w:t>
      </w:r>
      <w:r w:rsidR="000F0A51" w:rsidRPr="008F2004">
        <w:rPr>
          <w:rFonts w:asciiTheme="majorBidi" w:eastAsia="Calibri" w:hAnsiTheme="majorBidi" w:cstheme="majorBidi"/>
        </w:rPr>
        <w:t>.</w:t>
      </w:r>
      <w:r w:rsidRPr="008F2004">
        <w:rPr>
          <w:rFonts w:asciiTheme="majorBidi" w:eastAsia="Calibri" w:hAnsiTheme="majorBidi" w:cstheme="majorBidi"/>
        </w:rPr>
        <w:t xml:space="preserve"> A.</w:t>
      </w:r>
      <w:r w:rsidR="00A36CDC">
        <w:rPr>
          <w:rFonts w:asciiTheme="majorBidi" w:eastAsia="Calibri" w:hAnsiTheme="majorBidi" w:cstheme="majorBidi"/>
        </w:rPr>
        <w:t xml:space="preserve"> (</w:t>
      </w:r>
      <w:r w:rsidR="000F0A51" w:rsidRPr="008F2004">
        <w:rPr>
          <w:rFonts w:asciiTheme="majorBidi" w:eastAsia="Calibri" w:hAnsiTheme="majorBidi" w:cstheme="majorBidi"/>
        </w:rPr>
        <w:t>2026</w:t>
      </w:r>
      <w:r w:rsidR="00A36CDC">
        <w:rPr>
          <w:rFonts w:asciiTheme="majorBidi" w:eastAsia="Calibri" w:hAnsiTheme="majorBidi" w:cstheme="majorBidi"/>
        </w:rPr>
        <w:t>)</w:t>
      </w:r>
      <w:r w:rsidR="000F0A51" w:rsidRPr="008F2004">
        <w:rPr>
          <w:rFonts w:asciiTheme="majorBidi" w:eastAsia="Calibri" w:hAnsiTheme="majorBidi" w:cstheme="majorBidi"/>
        </w:rPr>
        <w:t>.</w:t>
      </w:r>
      <w:r w:rsidRPr="008F2004">
        <w:rPr>
          <w:rFonts w:asciiTheme="majorBidi" w:eastAsia="Calibri" w:hAnsiTheme="majorBidi" w:cstheme="majorBidi"/>
        </w:rPr>
        <w:t xml:space="preserve"> Effects of tropical forage inclusion in concentrate-based diets on digestibility, growth performance, carcass traits, and meat quality of hair sheep under intensive tropical conditions. </w:t>
      </w:r>
      <w:r w:rsidR="008A6308" w:rsidRPr="008A6308">
        <w:rPr>
          <w:rFonts w:asciiTheme="majorBidi" w:eastAsia="Calibri" w:hAnsiTheme="majorBidi" w:cstheme="majorBidi"/>
        </w:rPr>
        <w:t>Veterinary World</w:t>
      </w:r>
      <w:r w:rsidR="008A6308">
        <w:rPr>
          <w:rFonts w:asciiTheme="majorBidi" w:eastAsia="Calibri" w:hAnsiTheme="majorBidi" w:cstheme="majorBidi"/>
        </w:rPr>
        <w:t xml:space="preserve">, </w:t>
      </w:r>
      <w:r w:rsidR="000F0A51" w:rsidRPr="008F2004">
        <w:rPr>
          <w:rFonts w:asciiTheme="majorBidi" w:eastAsia="Calibri" w:hAnsiTheme="majorBidi" w:cstheme="majorBidi"/>
        </w:rPr>
        <w:t>19, 2252-</w:t>
      </w:r>
      <w:r w:rsidRPr="008F2004">
        <w:rPr>
          <w:rFonts w:asciiTheme="majorBidi" w:eastAsia="Calibri" w:hAnsiTheme="majorBidi" w:cstheme="majorBidi"/>
        </w:rPr>
        <w:t xml:space="preserve">2263. </w:t>
      </w:r>
      <w:hyperlink r:id="rId26" w:history="1">
        <w:r w:rsidR="000F0A51" w:rsidRPr="008F2004">
          <w:rPr>
            <w:rStyle w:val="Hyperlink"/>
            <w:rFonts w:asciiTheme="majorBidi" w:eastAsia="Calibri" w:hAnsiTheme="majorBidi" w:cstheme="majorBidi"/>
          </w:rPr>
          <w:t>https://</w:t>
        </w:r>
        <w:r w:rsidR="000F0A51" w:rsidRPr="008F2004">
          <w:rPr>
            <w:rStyle w:val="Hyperlink"/>
            <w:rFonts w:asciiTheme="majorBidi" w:hAnsiTheme="majorBidi" w:cstheme="majorBidi"/>
            <w:shd w:val="clear" w:color="auto" w:fill="FFFFFF"/>
          </w:rPr>
          <w:t>DOI:10.14202/vetworld.2026.2252-2263</w:t>
        </w:r>
      </w:hyperlink>
      <w:r w:rsidR="000F0A51" w:rsidRPr="008F2004">
        <w:rPr>
          <w:rFonts w:asciiTheme="majorBidi" w:hAnsiTheme="majorBidi" w:cstheme="majorBidi"/>
          <w:color w:val="1C1C1C"/>
          <w:shd w:val="clear" w:color="auto" w:fill="FFFFFF"/>
        </w:rPr>
        <w:t>.</w:t>
      </w:r>
    </w:p>
    <w:p w:rsidR="00C15764" w:rsidRPr="008F2004" w:rsidRDefault="00C15764" w:rsidP="008A6308">
      <w:pPr>
        <w:autoSpaceDE w:val="0"/>
        <w:autoSpaceDN w:val="0"/>
        <w:adjustRightInd w:val="0"/>
        <w:spacing w:line="360" w:lineRule="auto"/>
        <w:ind w:left="284" w:hanging="284"/>
        <w:jc w:val="both"/>
        <w:rPr>
          <w:rFonts w:asciiTheme="majorBidi" w:eastAsia="Calibri" w:hAnsiTheme="majorBidi" w:cstheme="majorBidi"/>
        </w:rPr>
      </w:pPr>
      <w:r w:rsidRPr="008F2004">
        <w:rPr>
          <w:rFonts w:asciiTheme="majorBidi" w:eastAsia="Calibri" w:hAnsiTheme="majorBidi" w:cstheme="majorBidi"/>
        </w:rPr>
        <w:t>Ferrell, C.I.</w:t>
      </w:r>
      <w:r w:rsidR="00BB28B1" w:rsidRPr="008F2004">
        <w:rPr>
          <w:rFonts w:asciiTheme="majorBidi" w:eastAsia="Calibri" w:hAnsiTheme="majorBidi" w:cstheme="majorBidi"/>
        </w:rPr>
        <w:t>,</w:t>
      </w:r>
      <w:r w:rsidRPr="008F2004">
        <w:rPr>
          <w:rFonts w:asciiTheme="majorBidi" w:eastAsia="Calibri" w:hAnsiTheme="majorBidi" w:cstheme="majorBidi"/>
        </w:rPr>
        <w:t xml:space="preserve"> Kreikemeir, K.K.</w:t>
      </w:r>
      <w:r w:rsidR="00BB28B1" w:rsidRPr="008F2004">
        <w:rPr>
          <w:rFonts w:asciiTheme="majorBidi" w:eastAsia="Calibri" w:hAnsiTheme="majorBidi" w:cstheme="majorBidi"/>
        </w:rPr>
        <w:t>,</w:t>
      </w:r>
      <w:r w:rsidRPr="008F2004">
        <w:rPr>
          <w:rFonts w:asciiTheme="majorBidi" w:eastAsia="Calibri" w:hAnsiTheme="majorBidi" w:cstheme="majorBidi"/>
        </w:rPr>
        <w:t xml:space="preserve"> </w:t>
      </w:r>
      <w:r w:rsidR="00004F85" w:rsidRPr="00004F85">
        <w:rPr>
          <w:rFonts w:asciiTheme="majorBidi" w:eastAsia="Calibri" w:hAnsiTheme="majorBidi" w:cstheme="majorBidi"/>
        </w:rPr>
        <w:t xml:space="preserve">&amp;  </w:t>
      </w:r>
      <w:r w:rsidRPr="008F2004">
        <w:rPr>
          <w:rFonts w:asciiTheme="majorBidi" w:eastAsia="Calibri" w:hAnsiTheme="majorBidi" w:cstheme="majorBidi"/>
        </w:rPr>
        <w:t>Freetly, H.C.</w:t>
      </w:r>
      <w:r w:rsidR="00BB28B1" w:rsidRPr="008F2004">
        <w:rPr>
          <w:rFonts w:asciiTheme="majorBidi" w:eastAsia="Calibri" w:hAnsiTheme="majorBidi" w:cstheme="majorBidi"/>
        </w:rPr>
        <w:t xml:space="preserve"> </w:t>
      </w:r>
      <w:r w:rsidR="00004F85">
        <w:rPr>
          <w:rFonts w:asciiTheme="majorBidi" w:eastAsia="Calibri" w:hAnsiTheme="majorBidi" w:cstheme="majorBidi"/>
        </w:rPr>
        <w:t>(</w:t>
      </w:r>
      <w:r w:rsidR="00BB28B1" w:rsidRPr="008F2004">
        <w:rPr>
          <w:rFonts w:asciiTheme="majorBidi" w:eastAsia="Calibri" w:hAnsiTheme="majorBidi" w:cstheme="majorBidi"/>
        </w:rPr>
        <w:t>1999</w:t>
      </w:r>
      <w:r w:rsidR="00004F85">
        <w:rPr>
          <w:rFonts w:asciiTheme="majorBidi" w:eastAsia="Calibri" w:hAnsiTheme="majorBidi" w:cstheme="majorBidi"/>
        </w:rPr>
        <w:t>)</w:t>
      </w:r>
      <w:r w:rsidR="00BB28B1" w:rsidRPr="008F2004">
        <w:rPr>
          <w:rFonts w:asciiTheme="majorBidi" w:eastAsia="Calibri" w:hAnsiTheme="majorBidi" w:cstheme="majorBidi"/>
        </w:rPr>
        <w:t>.</w:t>
      </w:r>
      <w:r w:rsidRPr="008F2004">
        <w:rPr>
          <w:rFonts w:asciiTheme="majorBidi" w:eastAsia="Calibri" w:hAnsiTheme="majorBidi" w:cstheme="majorBidi"/>
        </w:rPr>
        <w:t xml:space="preserve"> The e</w:t>
      </w:r>
      <w:r w:rsidR="00BB28B1" w:rsidRPr="008F2004">
        <w:rPr>
          <w:rFonts w:asciiTheme="majorBidi" w:eastAsia="Calibri" w:hAnsiTheme="majorBidi" w:cstheme="majorBidi"/>
        </w:rPr>
        <w:t>ff</w:t>
      </w:r>
      <w:r w:rsidRPr="008F2004">
        <w:rPr>
          <w:rFonts w:asciiTheme="majorBidi" w:eastAsia="Calibri" w:hAnsiTheme="majorBidi" w:cstheme="majorBidi"/>
        </w:rPr>
        <w:t>ect of supplemental energy, nitrogen, and protein on feed intake, digestibility, and nitrogen flux across the gut and liver in sheep fed low-qua</w:t>
      </w:r>
      <w:r w:rsidR="00BB28B1" w:rsidRPr="008F2004">
        <w:rPr>
          <w:rFonts w:asciiTheme="majorBidi" w:eastAsia="Calibri" w:hAnsiTheme="majorBidi" w:cstheme="majorBidi"/>
        </w:rPr>
        <w:t xml:space="preserve">lity forage. </w:t>
      </w:r>
      <w:r w:rsidR="008A6308" w:rsidRPr="008A6308">
        <w:rPr>
          <w:rFonts w:asciiTheme="majorBidi" w:eastAsia="Calibri" w:hAnsiTheme="majorBidi" w:cstheme="majorBidi"/>
        </w:rPr>
        <w:t>Journal of Animal Science</w:t>
      </w:r>
      <w:r w:rsidR="00BB28B1" w:rsidRPr="008F2004">
        <w:rPr>
          <w:rFonts w:asciiTheme="majorBidi" w:eastAsia="Calibri" w:hAnsiTheme="majorBidi" w:cstheme="majorBidi"/>
        </w:rPr>
        <w:t xml:space="preserve">. </w:t>
      </w:r>
      <w:r w:rsidRPr="008F2004">
        <w:rPr>
          <w:rFonts w:asciiTheme="majorBidi" w:eastAsia="Calibri" w:hAnsiTheme="majorBidi" w:cstheme="majorBidi"/>
        </w:rPr>
        <w:t>77, 3353</w:t>
      </w:r>
      <w:r w:rsidR="00BB28B1" w:rsidRPr="008F2004">
        <w:rPr>
          <w:rFonts w:asciiTheme="majorBidi" w:eastAsia="Calibri" w:hAnsiTheme="majorBidi" w:cstheme="majorBidi"/>
        </w:rPr>
        <w:t>-</w:t>
      </w:r>
      <w:r w:rsidRPr="008F2004">
        <w:rPr>
          <w:rFonts w:asciiTheme="majorBidi" w:eastAsia="Calibri" w:hAnsiTheme="majorBidi" w:cstheme="majorBidi"/>
        </w:rPr>
        <w:t>3364.</w:t>
      </w:r>
      <w:r w:rsidR="00BB28B1" w:rsidRPr="008F2004">
        <w:rPr>
          <w:rFonts w:asciiTheme="majorBidi" w:hAnsiTheme="majorBidi" w:cstheme="majorBidi"/>
        </w:rPr>
        <w:t xml:space="preserve"> </w:t>
      </w:r>
      <w:hyperlink r:id="rId27" w:history="1">
        <w:r w:rsidR="00BB28B1" w:rsidRPr="008F2004">
          <w:rPr>
            <w:rStyle w:val="Hyperlink"/>
            <w:rFonts w:asciiTheme="majorBidi" w:eastAsia="Calibri" w:hAnsiTheme="majorBidi" w:cstheme="majorBidi"/>
          </w:rPr>
          <w:t>https://doi.org/10.2527/1999.77123353x</w:t>
        </w:r>
      </w:hyperlink>
      <w:r w:rsidR="00BB28B1" w:rsidRPr="008F2004">
        <w:rPr>
          <w:rFonts w:asciiTheme="majorBidi" w:eastAsia="Calibri" w:hAnsiTheme="majorBidi" w:cstheme="majorBidi"/>
        </w:rPr>
        <w:t>.</w:t>
      </w:r>
    </w:p>
    <w:p w:rsidR="00C15764" w:rsidRPr="008F2004" w:rsidRDefault="00C15764" w:rsidP="008A6308">
      <w:pPr>
        <w:spacing w:line="360" w:lineRule="auto"/>
        <w:ind w:left="284" w:hanging="284"/>
        <w:jc w:val="both"/>
        <w:rPr>
          <w:rFonts w:asciiTheme="majorBidi" w:hAnsiTheme="majorBidi" w:cstheme="majorBidi"/>
          <w:color w:val="212121"/>
          <w:shd w:val="clear" w:color="auto" w:fill="FFFFFF"/>
        </w:rPr>
      </w:pPr>
      <w:r w:rsidRPr="008F2004">
        <w:rPr>
          <w:rFonts w:asciiTheme="majorBidi" w:hAnsiTheme="majorBidi" w:cstheme="majorBidi"/>
          <w:color w:val="212121"/>
          <w:shd w:val="clear" w:color="auto" w:fill="FFFFFF"/>
        </w:rPr>
        <w:t>Grieshop</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C</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M</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Kadzere</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C</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T</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Clapper</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G</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M</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Flickinger</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E</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A</w:t>
      </w:r>
      <w:r w:rsidR="00B630E6"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Bauer</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L</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L</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Frazier</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R</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L</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w:t>
      </w:r>
      <w:r w:rsidR="00004F85" w:rsidRPr="00004F85">
        <w:rPr>
          <w:rFonts w:asciiTheme="majorBidi" w:hAnsiTheme="majorBidi" w:cstheme="majorBidi"/>
          <w:color w:val="212121"/>
          <w:shd w:val="clear" w:color="auto" w:fill="FFFFFF"/>
        </w:rPr>
        <w:t xml:space="preserve">&amp;  </w:t>
      </w:r>
      <w:r w:rsidRPr="008F2004">
        <w:rPr>
          <w:rFonts w:asciiTheme="majorBidi" w:hAnsiTheme="majorBidi" w:cstheme="majorBidi"/>
          <w:color w:val="212121"/>
          <w:shd w:val="clear" w:color="auto" w:fill="FFFFFF"/>
        </w:rPr>
        <w:t>Fahey</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G</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C</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Jr.</w:t>
      </w:r>
      <w:r w:rsidR="003677D1" w:rsidRPr="008F2004">
        <w:rPr>
          <w:rFonts w:asciiTheme="majorBidi" w:hAnsiTheme="majorBidi" w:cstheme="majorBidi"/>
          <w:color w:val="212121"/>
          <w:shd w:val="clear" w:color="auto" w:fill="FFFFFF"/>
        </w:rPr>
        <w:t xml:space="preserve"> </w:t>
      </w:r>
      <w:r w:rsidR="00004F85">
        <w:rPr>
          <w:rFonts w:asciiTheme="majorBidi" w:hAnsiTheme="majorBidi" w:cstheme="majorBidi"/>
          <w:color w:val="212121"/>
          <w:shd w:val="clear" w:color="auto" w:fill="FFFFFF"/>
        </w:rPr>
        <w:t>(</w:t>
      </w:r>
      <w:r w:rsidR="003677D1" w:rsidRPr="008F2004">
        <w:rPr>
          <w:rFonts w:asciiTheme="majorBidi" w:hAnsiTheme="majorBidi" w:cstheme="majorBidi"/>
          <w:color w:val="212121"/>
          <w:shd w:val="clear" w:color="auto" w:fill="FFFFFF"/>
        </w:rPr>
        <w:t>2003</w:t>
      </w:r>
      <w:r w:rsidR="00004F85">
        <w:rPr>
          <w:rFonts w:asciiTheme="majorBidi" w:hAnsiTheme="majorBidi" w:cstheme="majorBidi"/>
          <w:color w:val="212121"/>
          <w:shd w:val="clear" w:color="auto" w:fill="FFFFFF"/>
        </w:rPr>
        <w:t>)</w:t>
      </w:r>
      <w:r w:rsidR="003677D1" w:rsidRPr="008F2004">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Chemical and nutritional characteristics of United States soybeans and soybean meals. </w:t>
      </w:r>
      <w:r w:rsidR="008A6308" w:rsidRPr="008A6308">
        <w:rPr>
          <w:rFonts w:asciiTheme="majorBidi" w:hAnsiTheme="majorBidi" w:cstheme="majorBidi"/>
          <w:color w:val="212121"/>
          <w:shd w:val="clear" w:color="auto" w:fill="FFFFFF"/>
        </w:rPr>
        <w:t>Journal of Agricultural and Food Chemistry</w:t>
      </w:r>
      <w:r w:rsidR="008A6308">
        <w:rPr>
          <w:rFonts w:asciiTheme="majorBidi" w:hAnsiTheme="majorBidi" w:cstheme="majorBidi"/>
          <w:color w:val="212121"/>
          <w:shd w:val="clear" w:color="auto" w:fill="FFFFFF"/>
        </w:rPr>
        <w:t>,</w:t>
      </w:r>
      <w:r w:rsidRPr="008F2004">
        <w:rPr>
          <w:rFonts w:asciiTheme="majorBidi" w:hAnsiTheme="majorBidi" w:cstheme="majorBidi"/>
          <w:color w:val="212121"/>
          <w:shd w:val="clear" w:color="auto" w:fill="FFFFFF"/>
        </w:rPr>
        <w:t xml:space="preserve"> </w:t>
      </w:r>
      <w:r w:rsidR="003677D1" w:rsidRPr="008F2004">
        <w:rPr>
          <w:rFonts w:asciiTheme="majorBidi" w:hAnsiTheme="majorBidi" w:cstheme="majorBidi"/>
          <w:color w:val="212121"/>
          <w:shd w:val="clear" w:color="auto" w:fill="FFFFFF"/>
        </w:rPr>
        <w:t xml:space="preserve">51, </w:t>
      </w:r>
      <w:r w:rsidRPr="008F2004">
        <w:rPr>
          <w:rFonts w:asciiTheme="majorBidi" w:hAnsiTheme="majorBidi" w:cstheme="majorBidi"/>
          <w:color w:val="212121"/>
          <w:shd w:val="clear" w:color="auto" w:fill="FFFFFF"/>
        </w:rPr>
        <w:t xml:space="preserve">7684-91. </w:t>
      </w:r>
      <w:hyperlink r:id="rId28" w:history="1">
        <w:r w:rsidR="003677D1" w:rsidRPr="008F2004">
          <w:rPr>
            <w:rStyle w:val="Hyperlink"/>
            <w:rFonts w:asciiTheme="majorBidi" w:hAnsiTheme="majorBidi" w:cstheme="majorBidi"/>
            <w:shd w:val="clear" w:color="auto" w:fill="FFFFFF"/>
          </w:rPr>
          <w:t>https://doi.org/10.1021/jf034690c</w:t>
        </w:r>
      </w:hyperlink>
      <w:r w:rsidR="003677D1" w:rsidRPr="008F2004">
        <w:rPr>
          <w:rFonts w:asciiTheme="majorBidi" w:hAnsiTheme="majorBidi" w:cstheme="majorBidi"/>
          <w:color w:val="212121"/>
          <w:shd w:val="clear" w:color="auto" w:fill="FFFFFF"/>
        </w:rPr>
        <w:t>.</w:t>
      </w:r>
    </w:p>
    <w:p w:rsidR="00C15764" w:rsidRPr="008F2004" w:rsidRDefault="00C15764" w:rsidP="008A6308">
      <w:pPr>
        <w:spacing w:line="360" w:lineRule="auto"/>
        <w:ind w:left="426" w:hanging="426"/>
        <w:jc w:val="both"/>
        <w:rPr>
          <w:rFonts w:asciiTheme="majorBidi" w:hAnsiTheme="majorBidi" w:cstheme="majorBidi"/>
        </w:rPr>
      </w:pPr>
      <w:r w:rsidRPr="008F2004">
        <w:rPr>
          <w:rFonts w:asciiTheme="majorBidi" w:hAnsiTheme="majorBidi" w:cstheme="majorBidi"/>
        </w:rPr>
        <w:t>Haddad, N</w:t>
      </w:r>
      <w:r w:rsidR="003677D1" w:rsidRPr="008F2004">
        <w:rPr>
          <w:rFonts w:asciiTheme="majorBidi" w:hAnsiTheme="majorBidi" w:cstheme="majorBidi"/>
        </w:rPr>
        <w:t>.</w:t>
      </w:r>
      <w:r w:rsidRPr="008F2004">
        <w:rPr>
          <w:rFonts w:asciiTheme="majorBidi" w:hAnsiTheme="majorBidi" w:cstheme="majorBidi"/>
        </w:rPr>
        <w:t>S</w:t>
      </w:r>
      <w:r w:rsidR="003677D1" w:rsidRPr="008F2004">
        <w:rPr>
          <w:rFonts w:asciiTheme="majorBidi" w:hAnsiTheme="majorBidi" w:cstheme="majorBidi"/>
        </w:rPr>
        <w:t>,</w:t>
      </w:r>
      <w:r w:rsidR="00004F85" w:rsidRPr="00004F85">
        <w:t xml:space="preserve"> </w:t>
      </w:r>
      <w:r w:rsidR="00004F85" w:rsidRPr="00004F85">
        <w:rPr>
          <w:rFonts w:asciiTheme="majorBidi" w:hAnsiTheme="majorBidi" w:cstheme="majorBidi"/>
        </w:rPr>
        <w:t xml:space="preserve">&amp;  </w:t>
      </w:r>
      <w:r w:rsidRPr="008F2004">
        <w:rPr>
          <w:rFonts w:asciiTheme="majorBidi" w:hAnsiTheme="majorBidi" w:cstheme="majorBidi"/>
        </w:rPr>
        <w:t xml:space="preserve"> Muwalla</w:t>
      </w:r>
      <w:r w:rsidR="003677D1" w:rsidRPr="008F2004">
        <w:rPr>
          <w:rFonts w:asciiTheme="majorBidi" w:hAnsiTheme="majorBidi" w:cstheme="majorBidi"/>
        </w:rPr>
        <w:t>,</w:t>
      </w:r>
      <w:r w:rsidR="00004F85">
        <w:rPr>
          <w:rFonts w:asciiTheme="majorBidi" w:hAnsiTheme="majorBidi" w:cstheme="majorBidi"/>
        </w:rPr>
        <w:t xml:space="preserve"> M.</w:t>
      </w:r>
      <w:r w:rsidR="003677D1" w:rsidRPr="008F2004">
        <w:rPr>
          <w:rFonts w:asciiTheme="majorBidi" w:hAnsiTheme="majorBidi" w:cstheme="majorBidi"/>
        </w:rPr>
        <w:t xml:space="preserve"> </w:t>
      </w:r>
      <w:r w:rsidR="00004F85">
        <w:rPr>
          <w:rFonts w:asciiTheme="majorBidi" w:hAnsiTheme="majorBidi" w:cstheme="majorBidi"/>
        </w:rPr>
        <w:t>(</w:t>
      </w:r>
      <w:r w:rsidRPr="008F2004">
        <w:rPr>
          <w:rFonts w:asciiTheme="majorBidi" w:hAnsiTheme="majorBidi" w:cstheme="majorBidi"/>
        </w:rPr>
        <w:t>2001</w:t>
      </w:r>
      <w:r w:rsidR="00004F85">
        <w:rPr>
          <w:rFonts w:asciiTheme="majorBidi" w:hAnsiTheme="majorBidi" w:cstheme="majorBidi"/>
        </w:rPr>
        <w:t>)</w:t>
      </w:r>
      <w:r w:rsidRPr="008F2004">
        <w:rPr>
          <w:rFonts w:asciiTheme="majorBidi" w:hAnsiTheme="majorBidi" w:cstheme="majorBidi"/>
        </w:rPr>
        <w:t>. Optimum dietary crude protein level for finish</w:t>
      </w:r>
      <w:r w:rsidR="003677D1" w:rsidRPr="008F2004">
        <w:rPr>
          <w:rFonts w:asciiTheme="majorBidi" w:hAnsiTheme="majorBidi" w:cstheme="majorBidi"/>
        </w:rPr>
        <w:t xml:space="preserve">ing Awassi lamb. </w:t>
      </w:r>
      <w:r w:rsidR="008A6308" w:rsidRPr="008A6308">
        <w:rPr>
          <w:rFonts w:asciiTheme="majorBidi" w:hAnsiTheme="majorBidi" w:cstheme="majorBidi"/>
        </w:rPr>
        <w:t>Small Ruminant Research</w:t>
      </w:r>
      <w:r w:rsidR="008A6308">
        <w:rPr>
          <w:rFonts w:asciiTheme="majorBidi" w:hAnsiTheme="majorBidi" w:cstheme="majorBidi"/>
        </w:rPr>
        <w:t>,</w:t>
      </w:r>
      <w:r w:rsidR="003677D1" w:rsidRPr="008F2004">
        <w:rPr>
          <w:rFonts w:asciiTheme="majorBidi" w:hAnsiTheme="majorBidi" w:cstheme="majorBidi"/>
        </w:rPr>
        <w:t xml:space="preserve"> 39, </w:t>
      </w:r>
      <w:r w:rsidRPr="008F2004">
        <w:rPr>
          <w:rFonts w:asciiTheme="majorBidi" w:hAnsiTheme="majorBidi" w:cstheme="majorBidi"/>
        </w:rPr>
        <w:t>41-46</w:t>
      </w:r>
      <w:r w:rsidR="003677D1" w:rsidRPr="008F2004">
        <w:rPr>
          <w:rFonts w:asciiTheme="majorBidi" w:hAnsiTheme="majorBidi" w:cstheme="majorBidi"/>
        </w:rPr>
        <w:t xml:space="preserve">. </w:t>
      </w:r>
      <w:hyperlink r:id="rId29" w:history="1">
        <w:r w:rsidR="003677D1" w:rsidRPr="008F2004">
          <w:rPr>
            <w:rStyle w:val="Hyperlink"/>
            <w:rFonts w:asciiTheme="majorBidi" w:hAnsiTheme="majorBidi" w:cstheme="majorBidi"/>
          </w:rPr>
          <w:t>https://doi.org/10.1016/S0921-4488(00)00172-3</w:t>
        </w:r>
      </w:hyperlink>
      <w:r w:rsidR="003677D1" w:rsidRPr="008F2004">
        <w:rPr>
          <w:rFonts w:asciiTheme="majorBidi" w:hAnsiTheme="majorBidi" w:cstheme="majorBidi"/>
        </w:rPr>
        <w:t>.</w:t>
      </w:r>
    </w:p>
    <w:p w:rsidR="00E6329F" w:rsidRPr="008F2004" w:rsidRDefault="00E6329F" w:rsidP="000858C3">
      <w:pPr>
        <w:spacing w:line="360" w:lineRule="auto"/>
        <w:ind w:left="284" w:hanging="284"/>
        <w:jc w:val="both"/>
        <w:rPr>
          <w:rFonts w:asciiTheme="majorBidi" w:hAnsiTheme="majorBidi" w:cstheme="majorBidi"/>
        </w:rPr>
      </w:pPr>
      <w:r w:rsidRPr="008F2004">
        <w:rPr>
          <w:rFonts w:asciiTheme="majorBidi" w:hAnsiTheme="majorBidi" w:cstheme="majorBidi"/>
        </w:rPr>
        <w:t>Hassan, O.G.A.</w:t>
      </w:r>
      <w:r w:rsidR="00981762" w:rsidRPr="008F2004">
        <w:rPr>
          <w:rFonts w:asciiTheme="majorBidi" w:hAnsiTheme="majorBidi" w:cstheme="majorBidi"/>
        </w:rPr>
        <w:t>,</w:t>
      </w:r>
      <w:r w:rsidRPr="008F2004">
        <w:rPr>
          <w:rFonts w:asciiTheme="majorBidi" w:hAnsiTheme="majorBidi" w:cstheme="majorBidi"/>
        </w:rPr>
        <w:t xml:space="preserve"> Hassaan, N.A.</w:t>
      </w:r>
      <w:r w:rsidR="00981762" w:rsidRPr="008F2004">
        <w:rPr>
          <w:rFonts w:asciiTheme="majorBidi" w:hAnsiTheme="majorBidi" w:cstheme="majorBidi"/>
        </w:rPr>
        <w:t>,</w:t>
      </w:r>
      <w:r w:rsidRPr="008F2004">
        <w:rPr>
          <w:rFonts w:asciiTheme="majorBidi" w:hAnsiTheme="majorBidi" w:cstheme="majorBidi"/>
        </w:rPr>
        <w:t xml:space="preserve"> Kholif, A.E.</w:t>
      </w:r>
      <w:r w:rsidR="00981762" w:rsidRPr="008F2004">
        <w:rPr>
          <w:rFonts w:asciiTheme="majorBidi" w:hAnsiTheme="majorBidi" w:cstheme="majorBidi"/>
        </w:rPr>
        <w:t>,</w:t>
      </w:r>
      <w:r w:rsidRPr="008F2004">
        <w:rPr>
          <w:rFonts w:asciiTheme="majorBidi" w:hAnsiTheme="majorBidi" w:cstheme="majorBidi"/>
        </w:rPr>
        <w:t xml:space="preserve"> Chahine, M.</w:t>
      </w:r>
      <w:r w:rsidR="00981762" w:rsidRPr="008F2004">
        <w:rPr>
          <w:rFonts w:asciiTheme="majorBidi" w:hAnsiTheme="majorBidi" w:cstheme="majorBidi"/>
        </w:rPr>
        <w:t>,</w:t>
      </w:r>
      <w:r w:rsidRPr="008F2004">
        <w:rPr>
          <w:rFonts w:asciiTheme="majorBidi" w:hAnsiTheme="majorBidi" w:cstheme="majorBidi"/>
        </w:rPr>
        <w:t xml:space="preserve"> </w:t>
      </w:r>
      <w:r w:rsidR="00004F85" w:rsidRPr="00004F85">
        <w:rPr>
          <w:rFonts w:asciiTheme="majorBidi" w:hAnsiTheme="majorBidi" w:cstheme="majorBidi"/>
        </w:rPr>
        <w:t xml:space="preserve">&amp;  </w:t>
      </w:r>
      <w:r w:rsidRPr="008F2004">
        <w:rPr>
          <w:rFonts w:asciiTheme="majorBidi" w:hAnsiTheme="majorBidi" w:cstheme="majorBidi"/>
        </w:rPr>
        <w:t>Mousa, G.A.</w:t>
      </w:r>
      <w:r w:rsidR="00981762" w:rsidRPr="008F2004">
        <w:rPr>
          <w:rFonts w:asciiTheme="majorBidi" w:hAnsiTheme="majorBidi" w:cstheme="majorBidi"/>
        </w:rPr>
        <w:t xml:space="preserve"> </w:t>
      </w:r>
      <w:r w:rsidR="00004F85">
        <w:rPr>
          <w:rFonts w:asciiTheme="majorBidi" w:hAnsiTheme="majorBidi" w:cstheme="majorBidi"/>
        </w:rPr>
        <w:t>(</w:t>
      </w:r>
      <w:r w:rsidR="00981762" w:rsidRPr="008F2004">
        <w:rPr>
          <w:rFonts w:asciiTheme="majorBidi" w:hAnsiTheme="majorBidi" w:cstheme="majorBidi"/>
        </w:rPr>
        <w:t>2024</w:t>
      </w:r>
      <w:r w:rsidR="00004F85">
        <w:rPr>
          <w:rFonts w:asciiTheme="majorBidi" w:hAnsiTheme="majorBidi" w:cstheme="majorBidi"/>
        </w:rPr>
        <w:t>)</w:t>
      </w:r>
      <w:r w:rsidR="00981762" w:rsidRPr="008F2004">
        <w:rPr>
          <w:rFonts w:asciiTheme="majorBidi" w:hAnsiTheme="majorBidi" w:cstheme="majorBidi"/>
        </w:rPr>
        <w:t>.</w:t>
      </w:r>
      <w:r w:rsidRPr="008F2004">
        <w:rPr>
          <w:rFonts w:asciiTheme="majorBidi" w:hAnsiTheme="majorBidi" w:cstheme="majorBidi"/>
        </w:rPr>
        <w:t xml:space="preserve"> Influence of Replacing Soybean Meal with Nigella sativa Seed Meal on Feed Intake, Digestibility, Growth Performance, Blood Metabolites, and Antioxidant Activity of Growing Lambs. Animals</w:t>
      </w:r>
      <w:r w:rsidR="008A6308">
        <w:rPr>
          <w:rFonts w:asciiTheme="majorBidi" w:hAnsiTheme="majorBidi" w:cstheme="majorBidi"/>
        </w:rPr>
        <w:t>,</w:t>
      </w:r>
      <w:r w:rsidRPr="008F2004">
        <w:rPr>
          <w:rFonts w:asciiTheme="majorBidi" w:hAnsiTheme="majorBidi" w:cstheme="majorBidi"/>
        </w:rPr>
        <w:t xml:space="preserve"> </w:t>
      </w:r>
      <w:r w:rsidR="00981762" w:rsidRPr="008F2004">
        <w:rPr>
          <w:rFonts w:asciiTheme="majorBidi" w:hAnsiTheme="majorBidi" w:cstheme="majorBidi"/>
        </w:rPr>
        <w:t xml:space="preserve"> 14, 1878. </w:t>
      </w:r>
      <w:hyperlink r:id="rId30" w:history="1">
        <w:r w:rsidR="001C2DBB" w:rsidRPr="008F2004">
          <w:rPr>
            <w:rStyle w:val="Hyperlink"/>
            <w:rFonts w:asciiTheme="majorBidi" w:hAnsiTheme="majorBidi" w:cstheme="majorBidi"/>
          </w:rPr>
          <w:t>https://doi.org/10.3390/ani14131878</w:t>
        </w:r>
      </w:hyperlink>
      <w:r w:rsidR="001C2DBB" w:rsidRPr="008F2004">
        <w:rPr>
          <w:rFonts w:asciiTheme="majorBidi" w:hAnsiTheme="majorBidi" w:cstheme="majorBidi"/>
        </w:rPr>
        <w:t>.</w:t>
      </w:r>
    </w:p>
    <w:p w:rsidR="00E6329F" w:rsidRPr="008F2004" w:rsidRDefault="00E6329F" w:rsidP="008A6308">
      <w:pPr>
        <w:spacing w:line="360" w:lineRule="auto"/>
        <w:ind w:left="284" w:hanging="284"/>
        <w:jc w:val="both"/>
        <w:rPr>
          <w:rFonts w:asciiTheme="majorBidi" w:hAnsiTheme="majorBidi" w:cstheme="majorBidi"/>
        </w:rPr>
      </w:pPr>
      <w:r w:rsidRPr="008F2004">
        <w:rPr>
          <w:rFonts w:asciiTheme="majorBidi" w:hAnsiTheme="majorBidi" w:cstheme="majorBidi"/>
        </w:rPr>
        <w:t>Hill</w:t>
      </w:r>
      <w:r w:rsidR="00FC2782" w:rsidRPr="008F2004">
        <w:rPr>
          <w:rFonts w:asciiTheme="majorBidi" w:hAnsiTheme="majorBidi" w:cstheme="majorBidi"/>
        </w:rPr>
        <w:t>,</w:t>
      </w:r>
      <w:r w:rsidRPr="008F2004">
        <w:rPr>
          <w:rFonts w:asciiTheme="majorBidi" w:hAnsiTheme="majorBidi" w:cstheme="majorBidi"/>
        </w:rPr>
        <w:t xml:space="preserve"> T. M., Christen</w:t>
      </w:r>
      <w:r w:rsidR="00FC2782" w:rsidRPr="008F2004">
        <w:rPr>
          <w:rFonts w:asciiTheme="majorBidi" w:hAnsiTheme="majorBidi" w:cstheme="majorBidi"/>
        </w:rPr>
        <w:t>, S. D.,</w:t>
      </w:r>
      <w:r w:rsidR="00004F85" w:rsidRPr="00004F85">
        <w:t xml:space="preserve"> </w:t>
      </w:r>
      <w:r w:rsidR="00004F85" w:rsidRPr="00004F85">
        <w:rPr>
          <w:rFonts w:asciiTheme="majorBidi" w:hAnsiTheme="majorBidi" w:cstheme="majorBidi"/>
        </w:rPr>
        <w:t xml:space="preserve">&amp;  </w:t>
      </w:r>
      <w:r w:rsidRPr="008F2004">
        <w:rPr>
          <w:rFonts w:asciiTheme="majorBidi" w:hAnsiTheme="majorBidi" w:cstheme="majorBidi"/>
        </w:rPr>
        <w:t xml:space="preserve"> Davis-Dentici</w:t>
      </w:r>
      <w:r w:rsidR="00FC2782" w:rsidRPr="008F2004">
        <w:rPr>
          <w:rFonts w:asciiTheme="majorBidi" w:hAnsiTheme="majorBidi" w:cstheme="majorBidi"/>
        </w:rPr>
        <w:t>,</w:t>
      </w:r>
      <w:r w:rsidRPr="008F2004">
        <w:rPr>
          <w:rFonts w:asciiTheme="majorBidi" w:hAnsiTheme="majorBidi" w:cstheme="majorBidi"/>
        </w:rPr>
        <w:t xml:space="preserve"> K.</w:t>
      </w:r>
      <w:r w:rsidR="00004F85">
        <w:rPr>
          <w:rFonts w:asciiTheme="majorBidi" w:hAnsiTheme="majorBidi" w:cstheme="majorBidi"/>
        </w:rPr>
        <w:t xml:space="preserve"> (</w:t>
      </w:r>
      <w:r w:rsidRPr="008F2004">
        <w:rPr>
          <w:rFonts w:asciiTheme="majorBidi" w:hAnsiTheme="majorBidi" w:cstheme="majorBidi"/>
        </w:rPr>
        <w:t>1996</w:t>
      </w:r>
      <w:r w:rsidR="00004F85">
        <w:rPr>
          <w:rFonts w:asciiTheme="majorBidi" w:hAnsiTheme="majorBidi" w:cstheme="majorBidi"/>
        </w:rPr>
        <w:t>)</w:t>
      </w:r>
      <w:r w:rsidR="00FC2782" w:rsidRPr="008F2004">
        <w:rPr>
          <w:rFonts w:asciiTheme="majorBidi" w:hAnsiTheme="majorBidi" w:cstheme="majorBidi"/>
        </w:rPr>
        <w:t xml:space="preserve">. </w:t>
      </w:r>
      <w:r w:rsidRPr="008F2004">
        <w:rPr>
          <w:rFonts w:asciiTheme="majorBidi" w:hAnsiTheme="majorBidi" w:cstheme="majorBidi"/>
        </w:rPr>
        <w:t xml:space="preserve">Effect of Supplementing Late Gestation and Lactating Ewes Receiving Low Protein Grass Hay with Barley or Soybean Meal, </w:t>
      </w:r>
      <w:r w:rsidR="008A6308" w:rsidRPr="008A6308">
        <w:rPr>
          <w:rFonts w:asciiTheme="majorBidi" w:hAnsiTheme="majorBidi" w:cstheme="majorBidi"/>
        </w:rPr>
        <w:t>Journal of Sustainable Agriculture</w:t>
      </w:r>
      <w:r w:rsidR="008A6308">
        <w:rPr>
          <w:rFonts w:asciiTheme="majorBidi" w:hAnsiTheme="majorBidi" w:cstheme="majorBidi"/>
        </w:rPr>
        <w:t>,</w:t>
      </w:r>
      <w:r w:rsidR="009A204B" w:rsidRPr="008F2004">
        <w:rPr>
          <w:rFonts w:asciiTheme="majorBidi" w:hAnsiTheme="majorBidi" w:cstheme="majorBidi"/>
        </w:rPr>
        <w:t xml:space="preserve"> 7</w:t>
      </w:r>
      <w:r w:rsidR="001926E1" w:rsidRPr="008F2004">
        <w:rPr>
          <w:rFonts w:asciiTheme="majorBidi" w:hAnsiTheme="majorBidi" w:cstheme="majorBidi"/>
        </w:rPr>
        <w:t>,</w:t>
      </w:r>
      <w:r w:rsidR="009A204B" w:rsidRPr="008F2004">
        <w:rPr>
          <w:rFonts w:asciiTheme="majorBidi" w:hAnsiTheme="majorBidi" w:cstheme="majorBidi"/>
        </w:rPr>
        <w:t xml:space="preserve"> </w:t>
      </w:r>
      <w:r w:rsidRPr="008F2004">
        <w:rPr>
          <w:rFonts w:asciiTheme="majorBidi" w:hAnsiTheme="majorBidi" w:cstheme="majorBidi"/>
        </w:rPr>
        <w:t xml:space="preserve">41-51, </w:t>
      </w:r>
      <w:hyperlink r:id="rId31" w:history="1">
        <w:r w:rsidR="00FC2782" w:rsidRPr="008F2004">
          <w:rPr>
            <w:rStyle w:val="Hyperlink"/>
            <w:rFonts w:asciiTheme="majorBidi" w:hAnsiTheme="majorBidi" w:cstheme="majorBidi"/>
          </w:rPr>
          <w:t>https://doi.org/10.1300/J064v07n02_06</w:t>
        </w:r>
      </w:hyperlink>
      <w:r w:rsidR="00372F31" w:rsidRPr="008F2004">
        <w:rPr>
          <w:rFonts w:asciiTheme="majorBidi" w:hAnsiTheme="majorBidi" w:cstheme="majorBidi"/>
        </w:rPr>
        <w:t>.</w:t>
      </w:r>
    </w:p>
    <w:p w:rsidR="00ED1C75" w:rsidRPr="008F2004" w:rsidRDefault="00ED1C75" w:rsidP="008A6308">
      <w:pPr>
        <w:spacing w:line="360" w:lineRule="auto"/>
        <w:ind w:left="284" w:hanging="284"/>
        <w:jc w:val="both"/>
        <w:rPr>
          <w:rFonts w:asciiTheme="majorBidi" w:hAnsiTheme="majorBidi" w:cstheme="majorBidi"/>
        </w:rPr>
      </w:pPr>
      <w:r w:rsidRPr="008F2004">
        <w:rPr>
          <w:rFonts w:asciiTheme="majorBidi" w:hAnsiTheme="majorBidi" w:cstheme="majorBidi"/>
        </w:rPr>
        <w:t>Lafi, S.Q., Talafha, A.Q., Giadinis, N., Kalaitzakis, E., Pourliotis, K.,</w:t>
      </w:r>
      <w:r w:rsidR="00004F85" w:rsidRPr="00004F85">
        <w:t xml:space="preserve"> </w:t>
      </w:r>
      <w:r w:rsidR="00004F85" w:rsidRPr="00004F85">
        <w:rPr>
          <w:rFonts w:asciiTheme="majorBidi" w:hAnsiTheme="majorBidi" w:cstheme="majorBidi"/>
        </w:rPr>
        <w:t xml:space="preserve">&amp;  </w:t>
      </w:r>
      <w:r w:rsidR="00004F85">
        <w:rPr>
          <w:rFonts w:asciiTheme="majorBidi" w:hAnsiTheme="majorBidi" w:cstheme="majorBidi"/>
        </w:rPr>
        <w:t xml:space="preserve"> Panousis, N.</w:t>
      </w:r>
      <w:r w:rsidRPr="008F2004">
        <w:rPr>
          <w:rFonts w:asciiTheme="majorBidi" w:hAnsiTheme="majorBidi" w:cstheme="majorBidi"/>
        </w:rPr>
        <w:t xml:space="preserve"> </w:t>
      </w:r>
      <w:r w:rsidR="00004F85">
        <w:rPr>
          <w:rFonts w:asciiTheme="majorBidi" w:hAnsiTheme="majorBidi" w:cstheme="majorBidi"/>
        </w:rPr>
        <w:t>(</w:t>
      </w:r>
      <w:r w:rsidRPr="008F2004">
        <w:rPr>
          <w:rFonts w:asciiTheme="majorBidi" w:hAnsiTheme="majorBidi" w:cstheme="majorBidi"/>
        </w:rPr>
        <w:t>2009</w:t>
      </w:r>
      <w:r w:rsidR="00004F85">
        <w:rPr>
          <w:rFonts w:asciiTheme="majorBidi" w:hAnsiTheme="majorBidi" w:cstheme="majorBidi"/>
        </w:rPr>
        <w:t>)</w:t>
      </w:r>
      <w:r w:rsidRPr="008F2004">
        <w:rPr>
          <w:rFonts w:asciiTheme="majorBidi" w:hAnsiTheme="majorBidi" w:cstheme="majorBidi"/>
        </w:rPr>
        <w:t xml:space="preserve">. Factors affecting the reproductive performance of Awassi sheep flocks in north-east of Jordan: An epidemiological study. </w:t>
      </w:r>
      <w:r w:rsidR="008A6308" w:rsidRPr="008A6308">
        <w:rPr>
          <w:rFonts w:asciiTheme="majorBidi" w:hAnsiTheme="majorBidi" w:cstheme="majorBidi"/>
        </w:rPr>
        <w:t>Tropical Animal Health and Production</w:t>
      </w:r>
      <w:r w:rsidR="008A6308">
        <w:rPr>
          <w:rFonts w:asciiTheme="majorBidi" w:hAnsiTheme="majorBidi" w:cstheme="majorBidi"/>
        </w:rPr>
        <w:t>,</w:t>
      </w:r>
      <w:r w:rsidR="00CF7D71" w:rsidRPr="008F2004">
        <w:rPr>
          <w:rFonts w:asciiTheme="majorBidi" w:hAnsiTheme="majorBidi" w:cstheme="majorBidi"/>
        </w:rPr>
        <w:t xml:space="preserve"> </w:t>
      </w:r>
      <w:r w:rsidR="00776556" w:rsidRPr="008F2004">
        <w:rPr>
          <w:rFonts w:asciiTheme="majorBidi" w:hAnsiTheme="majorBidi" w:cstheme="majorBidi"/>
        </w:rPr>
        <w:t xml:space="preserve">41, 8, </w:t>
      </w:r>
      <w:r w:rsidRPr="008F2004">
        <w:rPr>
          <w:rFonts w:asciiTheme="majorBidi" w:hAnsiTheme="majorBidi" w:cstheme="majorBidi"/>
        </w:rPr>
        <w:t>1755</w:t>
      </w:r>
      <w:r w:rsidR="00CF7D71" w:rsidRPr="008F2004">
        <w:rPr>
          <w:rFonts w:asciiTheme="majorBidi" w:hAnsiTheme="majorBidi" w:cstheme="majorBidi"/>
        </w:rPr>
        <w:t>-</w:t>
      </w:r>
      <w:r w:rsidRPr="008F2004">
        <w:rPr>
          <w:rFonts w:asciiTheme="majorBidi" w:hAnsiTheme="majorBidi" w:cstheme="majorBidi"/>
        </w:rPr>
        <w:t xml:space="preserve">1764. </w:t>
      </w:r>
      <w:hyperlink r:id="rId32" w:history="1">
        <w:r w:rsidR="00776556" w:rsidRPr="008F2004">
          <w:rPr>
            <w:rStyle w:val="Hyperlink"/>
            <w:rFonts w:asciiTheme="majorBidi" w:hAnsiTheme="majorBidi" w:cstheme="majorBidi"/>
          </w:rPr>
          <w:t>https://doi.org/10.1007/s11250-009-9374-z</w:t>
        </w:r>
      </w:hyperlink>
      <w:r w:rsidR="00776556" w:rsidRPr="008F2004">
        <w:rPr>
          <w:rFonts w:asciiTheme="majorBidi" w:hAnsiTheme="majorBidi" w:cstheme="majorBidi"/>
        </w:rPr>
        <w:t>.</w:t>
      </w:r>
    </w:p>
    <w:p w:rsidR="00ED1C75" w:rsidRPr="008F2004" w:rsidRDefault="00ED1C75" w:rsidP="008A6308">
      <w:pPr>
        <w:spacing w:line="360" w:lineRule="auto"/>
        <w:ind w:left="284" w:hanging="284"/>
        <w:jc w:val="both"/>
        <w:rPr>
          <w:rFonts w:asciiTheme="majorBidi" w:hAnsiTheme="majorBidi" w:cstheme="majorBidi"/>
        </w:rPr>
      </w:pPr>
      <w:r w:rsidRPr="008F2004">
        <w:rPr>
          <w:rFonts w:asciiTheme="majorBidi" w:hAnsiTheme="majorBidi" w:cstheme="majorBidi"/>
        </w:rPr>
        <w:t>Leng</w:t>
      </w:r>
      <w:r w:rsidR="00433652" w:rsidRPr="008F2004">
        <w:rPr>
          <w:rFonts w:asciiTheme="majorBidi" w:hAnsiTheme="majorBidi" w:cstheme="majorBidi"/>
        </w:rPr>
        <w:t>,</w:t>
      </w:r>
      <w:r w:rsidRPr="008F2004">
        <w:rPr>
          <w:rFonts w:asciiTheme="majorBidi" w:hAnsiTheme="majorBidi" w:cstheme="majorBidi"/>
        </w:rPr>
        <w:t xml:space="preserve"> R</w:t>
      </w:r>
      <w:r w:rsidR="00433652" w:rsidRPr="008F2004">
        <w:rPr>
          <w:rFonts w:asciiTheme="majorBidi" w:hAnsiTheme="majorBidi" w:cstheme="majorBidi"/>
        </w:rPr>
        <w:t>.</w:t>
      </w:r>
      <w:r w:rsidRPr="008F2004">
        <w:rPr>
          <w:rFonts w:asciiTheme="majorBidi" w:hAnsiTheme="majorBidi" w:cstheme="majorBidi"/>
        </w:rPr>
        <w:t>A.</w:t>
      </w:r>
      <w:r w:rsidR="00433652" w:rsidRPr="008F2004">
        <w:rPr>
          <w:rFonts w:asciiTheme="majorBidi" w:hAnsiTheme="majorBidi" w:cstheme="majorBidi"/>
        </w:rPr>
        <w:t xml:space="preserve"> </w:t>
      </w:r>
      <w:r w:rsidR="00004F85">
        <w:rPr>
          <w:rFonts w:asciiTheme="majorBidi" w:hAnsiTheme="majorBidi" w:cstheme="majorBidi"/>
        </w:rPr>
        <w:t>(</w:t>
      </w:r>
      <w:r w:rsidR="00433652" w:rsidRPr="008F2004">
        <w:rPr>
          <w:rFonts w:asciiTheme="majorBidi" w:hAnsiTheme="majorBidi" w:cstheme="majorBidi"/>
        </w:rPr>
        <w:t>1990</w:t>
      </w:r>
      <w:r w:rsidR="00004F85">
        <w:rPr>
          <w:rFonts w:asciiTheme="majorBidi" w:hAnsiTheme="majorBidi" w:cstheme="majorBidi"/>
        </w:rPr>
        <w:t>)</w:t>
      </w:r>
      <w:r w:rsidR="00433652" w:rsidRPr="008F2004">
        <w:rPr>
          <w:rFonts w:asciiTheme="majorBidi" w:hAnsiTheme="majorBidi" w:cstheme="majorBidi"/>
        </w:rPr>
        <w:t>.</w:t>
      </w:r>
      <w:r w:rsidRPr="008F2004">
        <w:rPr>
          <w:rFonts w:asciiTheme="majorBidi" w:hAnsiTheme="majorBidi" w:cstheme="majorBidi"/>
        </w:rPr>
        <w:t xml:space="preserve"> Factors affecting the utilization of 'poor-quality' forages by ruminants particularly under tropical conditions. </w:t>
      </w:r>
      <w:r w:rsidR="008A6308" w:rsidRPr="008A6308">
        <w:rPr>
          <w:rFonts w:asciiTheme="majorBidi" w:hAnsiTheme="majorBidi" w:cstheme="majorBidi"/>
        </w:rPr>
        <w:t>Nutrition Research Reviews</w:t>
      </w:r>
      <w:r w:rsidR="008A6308">
        <w:rPr>
          <w:rFonts w:asciiTheme="majorBidi" w:hAnsiTheme="majorBidi" w:cstheme="majorBidi"/>
        </w:rPr>
        <w:t>,</w:t>
      </w:r>
      <w:r w:rsidRPr="008F2004">
        <w:rPr>
          <w:rFonts w:asciiTheme="majorBidi" w:hAnsiTheme="majorBidi" w:cstheme="majorBidi"/>
        </w:rPr>
        <w:t xml:space="preserve"> </w:t>
      </w:r>
      <w:r w:rsidR="00433652" w:rsidRPr="008F2004">
        <w:rPr>
          <w:rFonts w:asciiTheme="majorBidi" w:hAnsiTheme="majorBidi" w:cstheme="majorBidi"/>
        </w:rPr>
        <w:t xml:space="preserve">3, </w:t>
      </w:r>
      <w:r w:rsidRPr="008F2004">
        <w:rPr>
          <w:rFonts w:asciiTheme="majorBidi" w:hAnsiTheme="majorBidi" w:cstheme="majorBidi"/>
        </w:rPr>
        <w:t xml:space="preserve">277-303. </w:t>
      </w:r>
      <w:hyperlink r:id="rId33" w:history="1">
        <w:r w:rsidR="00433652" w:rsidRPr="008F2004">
          <w:rPr>
            <w:rStyle w:val="Hyperlink"/>
            <w:rFonts w:asciiTheme="majorBidi" w:hAnsiTheme="majorBidi" w:cstheme="majorBidi"/>
          </w:rPr>
          <w:t>https://doi.org/10.1079/nrr19900016</w:t>
        </w:r>
      </w:hyperlink>
      <w:r w:rsidR="00433652" w:rsidRPr="008F2004">
        <w:rPr>
          <w:rFonts w:asciiTheme="majorBidi" w:hAnsiTheme="majorBidi" w:cstheme="majorBidi"/>
        </w:rPr>
        <w:t>.</w:t>
      </w:r>
    </w:p>
    <w:p w:rsidR="00ED1C75" w:rsidRPr="008F2004" w:rsidRDefault="00ED1C75" w:rsidP="000858C3">
      <w:pPr>
        <w:spacing w:line="360" w:lineRule="auto"/>
        <w:ind w:left="284" w:hanging="284"/>
        <w:jc w:val="both"/>
        <w:rPr>
          <w:rFonts w:asciiTheme="majorBidi" w:hAnsiTheme="majorBidi" w:cstheme="majorBidi"/>
        </w:rPr>
      </w:pPr>
      <w:r w:rsidRPr="008F2004">
        <w:rPr>
          <w:rFonts w:asciiTheme="majorBidi" w:hAnsiTheme="majorBidi" w:cstheme="majorBidi"/>
        </w:rPr>
        <w:t xml:space="preserve">Li, R., Teng, Z., Lang, C., Zhou, H., Zhong, W., Ban, Z., </w:t>
      </w:r>
      <w:r w:rsidR="00150CAE" w:rsidRPr="008F2004">
        <w:rPr>
          <w:rFonts w:asciiTheme="majorBidi" w:hAnsiTheme="majorBidi" w:cstheme="majorBidi"/>
        </w:rPr>
        <w:t xml:space="preserve"> Yan, X., Yang, H., Farouk, M.H.,</w:t>
      </w:r>
      <w:r w:rsidR="00004F85" w:rsidRPr="00004F85">
        <w:t xml:space="preserve"> </w:t>
      </w:r>
      <w:r w:rsidR="00004F85" w:rsidRPr="00004F85">
        <w:rPr>
          <w:rFonts w:asciiTheme="majorBidi" w:hAnsiTheme="majorBidi" w:cstheme="majorBidi"/>
        </w:rPr>
        <w:t xml:space="preserve">&amp;  </w:t>
      </w:r>
      <w:r w:rsidR="00150CAE" w:rsidRPr="008F2004">
        <w:rPr>
          <w:rFonts w:asciiTheme="majorBidi" w:hAnsiTheme="majorBidi" w:cstheme="majorBidi"/>
        </w:rPr>
        <w:t xml:space="preserve"> </w:t>
      </w:r>
      <w:r w:rsidR="00004F85">
        <w:rPr>
          <w:rFonts w:asciiTheme="majorBidi" w:hAnsiTheme="majorBidi" w:cstheme="majorBidi"/>
        </w:rPr>
        <w:t>Lou, Y.</w:t>
      </w:r>
      <w:r w:rsidRPr="008F2004">
        <w:rPr>
          <w:rFonts w:asciiTheme="majorBidi" w:hAnsiTheme="majorBidi" w:cstheme="majorBidi"/>
        </w:rPr>
        <w:t xml:space="preserve"> </w:t>
      </w:r>
      <w:r w:rsidR="00004F85">
        <w:rPr>
          <w:rFonts w:asciiTheme="majorBidi" w:hAnsiTheme="majorBidi" w:cstheme="majorBidi"/>
        </w:rPr>
        <w:t>(</w:t>
      </w:r>
      <w:r w:rsidRPr="008F2004">
        <w:rPr>
          <w:rFonts w:asciiTheme="majorBidi" w:hAnsiTheme="majorBidi" w:cstheme="majorBidi"/>
        </w:rPr>
        <w:t>2019</w:t>
      </w:r>
      <w:r w:rsidR="00004F85">
        <w:rPr>
          <w:rFonts w:asciiTheme="majorBidi" w:hAnsiTheme="majorBidi" w:cstheme="majorBidi"/>
        </w:rPr>
        <w:t>)</w:t>
      </w:r>
      <w:r w:rsidRPr="008F2004">
        <w:rPr>
          <w:rFonts w:asciiTheme="majorBidi" w:hAnsiTheme="majorBidi" w:cstheme="majorBidi"/>
        </w:rPr>
        <w:t>. Effect of different forage-to-concentrate ratios on ruminal bacterial structure and real-time methane produ</w:t>
      </w:r>
      <w:r w:rsidR="0017654E" w:rsidRPr="008F2004">
        <w:rPr>
          <w:rFonts w:asciiTheme="majorBidi" w:hAnsiTheme="majorBidi" w:cstheme="majorBidi"/>
        </w:rPr>
        <w:t xml:space="preserve">ction in sheep. PloS One, 14, </w:t>
      </w:r>
      <w:r w:rsidRPr="008F2004">
        <w:rPr>
          <w:rFonts w:asciiTheme="majorBidi" w:hAnsiTheme="majorBidi" w:cstheme="majorBidi"/>
        </w:rPr>
        <w:t xml:space="preserve">0214777. </w:t>
      </w:r>
      <w:hyperlink r:id="rId34" w:history="1">
        <w:r w:rsidR="00150CAE" w:rsidRPr="008F2004">
          <w:rPr>
            <w:rStyle w:val="Hyperlink"/>
            <w:rFonts w:asciiTheme="majorBidi" w:hAnsiTheme="majorBidi" w:cstheme="majorBidi"/>
          </w:rPr>
          <w:t>https://doi.org/10.1371/journal.pone.0214777</w:t>
        </w:r>
      </w:hyperlink>
      <w:r w:rsidR="00150CAE" w:rsidRPr="008F2004">
        <w:rPr>
          <w:rFonts w:asciiTheme="majorBidi" w:hAnsiTheme="majorBidi" w:cstheme="majorBidi"/>
        </w:rPr>
        <w:t>.</w:t>
      </w:r>
    </w:p>
    <w:p w:rsidR="00ED1C75" w:rsidRPr="008F2004" w:rsidRDefault="00C15764" w:rsidP="000858C3">
      <w:pPr>
        <w:spacing w:line="360" w:lineRule="auto"/>
        <w:ind w:left="284" w:hanging="284"/>
        <w:jc w:val="both"/>
        <w:rPr>
          <w:rFonts w:asciiTheme="majorBidi" w:hAnsiTheme="majorBidi" w:cstheme="majorBidi"/>
        </w:rPr>
      </w:pPr>
      <w:r w:rsidRPr="008F2004">
        <w:rPr>
          <w:rFonts w:asciiTheme="majorBidi" w:hAnsiTheme="majorBidi" w:cstheme="majorBidi"/>
        </w:rPr>
        <w:t>Lv, X.</w:t>
      </w:r>
      <w:r w:rsidR="00150CAE" w:rsidRPr="008F2004">
        <w:rPr>
          <w:rFonts w:asciiTheme="majorBidi" w:hAnsiTheme="majorBidi" w:cstheme="majorBidi"/>
        </w:rPr>
        <w:t>,</w:t>
      </w:r>
      <w:r w:rsidRPr="008F2004">
        <w:rPr>
          <w:rFonts w:asciiTheme="majorBidi" w:hAnsiTheme="majorBidi" w:cstheme="majorBidi"/>
        </w:rPr>
        <w:t xml:space="preserve"> Cui, K.</w:t>
      </w:r>
      <w:r w:rsidR="00150CAE" w:rsidRPr="008F2004">
        <w:rPr>
          <w:rFonts w:asciiTheme="majorBidi" w:hAnsiTheme="majorBidi" w:cstheme="majorBidi"/>
        </w:rPr>
        <w:t>,</w:t>
      </w:r>
      <w:r w:rsidRPr="008F2004">
        <w:rPr>
          <w:rFonts w:asciiTheme="majorBidi" w:hAnsiTheme="majorBidi" w:cstheme="majorBidi"/>
        </w:rPr>
        <w:t xml:space="preserve"> Qi, M.</w:t>
      </w:r>
      <w:r w:rsidR="00150CAE" w:rsidRPr="008F2004">
        <w:rPr>
          <w:rFonts w:asciiTheme="majorBidi" w:hAnsiTheme="majorBidi" w:cstheme="majorBidi"/>
        </w:rPr>
        <w:t>,</w:t>
      </w:r>
      <w:r w:rsidRPr="008F2004">
        <w:rPr>
          <w:rFonts w:asciiTheme="majorBidi" w:hAnsiTheme="majorBidi" w:cstheme="majorBidi"/>
        </w:rPr>
        <w:t xml:space="preserve"> Wang, S.</w:t>
      </w:r>
      <w:r w:rsidR="00150CAE" w:rsidRPr="008F2004">
        <w:rPr>
          <w:rFonts w:asciiTheme="majorBidi" w:hAnsiTheme="majorBidi" w:cstheme="majorBidi"/>
        </w:rPr>
        <w:t>,</w:t>
      </w:r>
      <w:r w:rsidRPr="008F2004">
        <w:rPr>
          <w:rFonts w:asciiTheme="majorBidi" w:hAnsiTheme="majorBidi" w:cstheme="majorBidi"/>
        </w:rPr>
        <w:t xml:space="preserve"> Diao, Q.</w:t>
      </w:r>
      <w:r w:rsidR="00150CAE" w:rsidRPr="008F2004">
        <w:rPr>
          <w:rFonts w:asciiTheme="majorBidi" w:hAnsiTheme="majorBidi" w:cstheme="majorBidi"/>
        </w:rPr>
        <w:t>,</w:t>
      </w:r>
      <w:r w:rsidRPr="008F2004">
        <w:rPr>
          <w:rFonts w:asciiTheme="majorBidi" w:hAnsiTheme="majorBidi" w:cstheme="majorBidi"/>
        </w:rPr>
        <w:t xml:space="preserve"> </w:t>
      </w:r>
      <w:r w:rsidR="00004F85" w:rsidRPr="00004F85">
        <w:rPr>
          <w:rFonts w:asciiTheme="majorBidi" w:hAnsiTheme="majorBidi" w:cstheme="majorBidi"/>
        </w:rPr>
        <w:t xml:space="preserve">&amp;  </w:t>
      </w:r>
      <w:r w:rsidRPr="008F2004">
        <w:rPr>
          <w:rFonts w:asciiTheme="majorBidi" w:hAnsiTheme="majorBidi" w:cstheme="majorBidi"/>
        </w:rPr>
        <w:t>Zhang, N.</w:t>
      </w:r>
      <w:r w:rsidR="00150CAE" w:rsidRPr="008F2004">
        <w:rPr>
          <w:rFonts w:asciiTheme="majorBidi" w:hAnsiTheme="majorBidi" w:cstheme="majorBidi"/>
        </w:rPr>
        <w:t xml:space="preserve"> </w:t>
      </w:r>
      <w:r w:rsidR="00004F85">
        <w:rPr>
          <w:rFonts w:asciiTheme="majorBidi" w:hAnsiTheme="majorBidi" w:cstheme="majorBidi"/>
        </w:rPr>
        <w:t>(</w:t>
      </w:r>
      <w:r w:rsidR="00150CAE" w:rsidRPr="008F2004">
        <w:rPr>
          <w:rFonts w:asciiTheme="majorBidi" w:hAnsiTheme="majorBidi" w:cstheme="majorBidi"/>
        </w:rPr>
        <w:t>2020</w:t>
      </w:r>
      <w:r w:rsidR="00004F85">
        <w:rPr>
          <w:rFonts w:asciiTheme="majorBidi" w:hAnsiTheme="majorBidi" w:cstheme="majorBidi"/>
        </w:rPr>
        <w:t>)</w:t>
      </w:r>
      <w:r w:rsidR="00150CAE" w:rsidRPr="008F2004">
        <w:rPr>
          <w:rFonts w:asciiTheme="majorBidi" w:hAnsiTheme="majorBidi" w:cstheme="majorBidi"/>
        </w:rPr>
        <w:t>.</w:t>
      </w:r>
      <w:r w:rsidRPr="008F2004">
        <w:rPr>
          <w:rFonts w:asciiTheme="majorBidi" w:hAnsiTheme="majorBidi" w:cstheme="majorBidi"/>
        </w:rPr>
        <w:t xml:space="preserve"> Ruminal Microbiota and Fermentation in Response to Dietary Protein and Energy Levels in Weaned Lambs. Animals</w:t>
      </w:r>
      <w:r w:rsidR="008A6308">
        <w:rPr>
          <w:rFonts w:asciiTheme="majorBidi" w:hAnsiTheme="majorBidi" w:cstheme="majorBidi"/>
        </w:rPr>
        <w:t>,</w:t>
      </w:r>
      <w:r w:rsidRPr="008F2004">
        <w:rPr>
          <w:rFonts w:asciiTheme="majorBidi" w:hAnsiTheme="majorBidi" w:cstheme="majorBidi"/>
        </w:rPr>
        <w:t xml:space="preserve"> 2020, 10, 109. </w:t>
      </w:r>
      <w:hyperlink r:id="rId35" w:history="1">
        <w:r w:rsidRPr="008F2004">
          <w:rPr>
            <w:rStyle w:val="Hyperlink"/>
            <w:rFonts w:asciiTheme="majorBidi" w:hAnsiTheme="majorBidi" w:cstheme="majorBidi"/>
          </w:rPr>
          <w:t>https://doi.org/10.3390/ani10010109</w:t>
        </w:r>
      </w:hyperlink>
      <w:r w:rsidR="00150CAE" w:rsidRPr="008F2004">
        <w:rPr>
          <w:rStyle w:val="Hyperlink"/>
          <w:rFonts w:asciiTheme="majorBidi" w:hAnsiTheme="majorBidi" w:cstheme="majorBidi"/>
        </w:rPr>
        <w:t>.</w:t>
      </w:r>
    </w:p>
    <w:p w:rsidR="00003241" w:rsidRPr="008F2004" w:rsidRDefault="00657863" w:rsidP="008A6308">
      <w:pPr>
        <w:spacing w:line="360" w:lineRule="auto"/>
        <w:ind w:left="284" w:hanging="284"/>
        <w:jc w:val="both"/>
        <w:rPr>
          <w:rFonts w:asciiTheme="majorBidi" w:hAnsiTheme="majorBidi" w:cstheme="majorBidi"/>
        </w:rPr>
      </w:pPr>
      <w:r w:rsidRPr="008F2004">
        <w:rPr>
          <w:rFonts w:asciiTheme="majorBidi" w:hAnsiTheme="majorBidi" w:cstheme="majorBidi"/>
        </w:rPr>
        <w:lastRenderedPageBreak/>
        <w:t>Manso, T.</w:t>
      </w:r>
      <w:r w:rsidR="00E971B4" w:rsidRPr="008F2004">
        <w:rPr>
          <w:rFonts w:asciiTheme="majorBidi" w:hAnsiTheme="majorBidi" w:cstheme="majorBidi"/>
        </w:rPr>
        <w:t>,</w:t>
      </w:r>
      <w:r w:rsidRPr="008F2004">
        <w:rPr>
          <w:rFonts w:asciiTheme="majorBidi" w:hAnsiTheme="majorBidi" w:cstheme="majorBidi"/>
        </w:rPr>
        <w:t xml:space="preserve"> Mantecón, A.</w:t>
      </w:r>
      <w:r w:rsidR="00E971B4" w:rsidRPr="008F2004">
        <w:rPr>
          <w:rFonts w:asciiTheme="majorBidi" w:hAnsiTheme="majorBidi" w:cstheme="majorBidi"/>
        </w:rPr>
        <w:t>,</w:t>
      </w:r>
      <w:r w:rsidRPr="008F2004">
        <w:rPr>
          <w:rFonts w:asciiTheme="majorBidi" w:hAnsiTheme="majorBidi" w:cstheme="majorBidi"/>
        </w:rPr>
        <w:t xml:space="preserve"> Giraldez, F.</w:t>
      </w:r>
      <w:r w:rsidR="00E971B4" w:rsidRPr="008F2004">
        <w:rPr>
          <w:rFonts w:asciiTheme="majorBidi" w:hAnsiTheme="majorBidi" w:cstheme="majorBidi"/>
        </w:rPr>
        <w:t>,</w:t>
      </w:r>
      <w:r w:rsidRPr="008F2004">
        <w:rPr>
          <w:rFonts w:asciiTheme="majorBidi" w:hAnsiTheme="majorBidi" w:cstheme="majorBidi"/>
        </w:rPr>
        <w:t xml:space="preserve"> Lavı́n, P.</w:t>
      </w:r>
      <w:r w:rsidR="00E971B4" w:rsidRPr="008F2004">
        <w:rPr>
          <w:rFonts w:asciiTheme="majorBidi" w:hAnsiTheme="majorBidi" w:cstheme="majorBidi"/>
        </w:rPr>
        <w:t>,</w:t>
      </w:r>
      <w:r w:rsidRPr="008F2004">
        <w:rPr>
          <w:rFonts w:asciiTheme="majorBidi" w:hAnsiTheme="majorBidi" w:cstheme="majorBidi"/>
        </w:rPr>
        <w:t xml:space="preserve"> </w:t>
      </w:r>
      <w:r w:rsidR="00004F85" w:rsidRPr="00004F85">
        <w:rPr>
          <w:rFonts w:asciiTheme="majorBidi" w:hAnsiTheme="majorBidi" w:cstheme="majorBidi"/>
        </w:rPr>
        <w:t xml:space="preserve">&amp;  </w:t>
      </w:r>
      <w:r w:rsidRPr="008F2004">
        <w:rPr>
          <w:rFonts w:asciiTheme="majorBidi" w:hAnsiTheme="majorBidi" w:cstheme="majorBidi"/>
        </w:rPr>
        <w:t>Castro, T.</w:t>
      </w:r>
      <w:r w:rsidR="00E971B4" w:rsidRPr="008F2004">
        <w:rPr>
          <w:rFonts w:asciiTheme="majorBidi" w:hAnsiTheme="majorBidi" w:cstheme="majorBidi"/>
        </w:rPr>
        <w:t xml:space="preserve"> </w:t>
      </w:r>
      <w:r w:rsidR="00004F85">
        <w:rPr>
          <w:rFonts w:asciiTheme="majorBidi" w:hAnsiTheme="majorBidi" w:cstheme="majorBidi"/>
        </w:rPr>
        <w:t>(</w:t>
      </w:r>
      <w:r w:rsidR="00E971B4" w:rsidRPr="008F2004">
        <w:rPr>
          <w:rFonts w:asciiTheme="majorBidi" w:hAnsiTheme="majorBidi" w:cstheme="majorBidi"/>
        </w:rPr>
        <w:t>1998</w:t>
      </w:r>
      <w:r w:rsidR="00004F85">
        <w:rPr>
          <w:rFonts w:asciiTheme="majorBidi" w:hAnsiTheme="majorBidi" w:cstheme="majorBidi"/>
        </w:rPr>
        <w:t>)</w:t>
      </w:r>
      <w:r w:rsidR="00E971B4" w:rsidRPr="008F2004">
        <w:rPr>
          <w:rFonts w:asciiTheme="majorBidi" w:hAnsiTheme="majorBidi" w:cstheme="majorBidi"/>
        </w:rPr>
        <w:t>.</w:t>
      </w:r>
      <w:r w:rsidRPr="008F2004">
        <w:rPr>
          <w:rFonts w:asciiTheme="majorBidi" w:hAnsiTheme="majorBidi" w:cstheme="majorBidi"/>
        </w:rPr>
        <w:t xml:space="preserve"> Animal performance and chemical body composition of lambs fed diets with different protein supplements. </w:t>
      </w:r>
      <w:r w:rsidR="008A6308" w:rsidRPr="008A6308">
        <w:rPr>
          <w:rFonts w:asciiTheme="majorBidi" w:hAnsiTheme="majorBidi" w:cstheme="majorBidi"/>
        </w:rPr>
        <w:t>Small Ruminant Research</w:t>
      </w:r>
      <w:r w:rsidR="008A6308">
        <w:rPr>
          <w:rFonts w:asciiTheme="majorBidi" w:hAnsiTheme="majorBidi" w:cstheme="majorBidi"/>
        </w:rPr>
        <w:t>,</w:t>
      </w:r>
      <w:r w:rsidRPr="008F2004">
        <w:rPr>
          <w:rFonts w:asciiTheme="majorBidi" w:hAnsiTheme="majorBidi" w:cstheme="majorBidi"/>
        </w:rPr>
        <w:t xml:space="preserve"> 1998, 29, 185</w:t>
      </w:r>
      <w:r w:rsidR="00E971B4" w:rsidRPr="008F2004">
        <w:rPr>
          <w:rFonts w:asciiTheme="majorBidi" w:hAnsiTheme="majorBidi" w:cstheme="majorBidi"/>
        </w:rPr>
        <w:t>-</w:t>
      </w:r>
      <w:r w:rsidRPr="008F2004">
        <w:rPr>
          <w:rFonts w:asciiTheme="majorBidi" w:hAnsiTheme="majorBidi" w:cstheme="majorBidi"/>
        </w:rPr>
        <w:t xml:space="preserve">191, </w:t>
      </w:r>
      <w:hyperlink r:id="rId36" w:history="1">
        <w:r w:rsidR="00003241" w:rsidRPr="008F2004">
          <w:rPr>
            <w:rStyle w:val="Hyperlink"/>
            <w:rFonts w:asciiTheme="majorBidi" w:hAnsiTheme="majorBidi" w:cstheme="majorBidi"/>
          </w:rPr>
          <w:t>https://doi.org/10.1016/s0921-4488(97)00122-3</w:t>
        </w:r>
      </w:hyperlink>
      <w:r w:rsidRPr="008F2004">
        <w:rPr>
          <w:rFonts w:asciiTheme="majorBidi" w:hAnsiTheme="majorBidi" w:cstheme="majorBidi"/>
        </w:rPr>
        <w:t>.</w:t>
      </w:r>
    </w:p>
    <w:p w:rsidR="00657863" w:rsidRPr="008F2004" w:rsidRDefault="00657863" w:rsidP="008A6308">
      <w:pPr>
        <w:spacing w:line="360" w:lineRule="auto"/>
        <w:ind w:left="284" w:hanging="284"/>
        <w:jc w:val="both"/>
        <w:rPr>
          <w:rFonts w:asciiTheme="majorBidi" w:hAnsiTheme="majorBidi" w:cstheme="majorBidi"/>
        </w:rPr>
      </w:pPr>
      <w:r w:rsidRPr="008F2004">
        <w:rPr>
          <w:rFonts w:asciiTheme="majorBidi" w:hAnsiTheme="majorBidi" w:cstheme="majorBidi"/>
        </w:rPr>
        <w:t>Mathis</w:t>
      </w:r>
      <w:r w:rsidR="003F67FA" w:rsidRPr="008F2004">
        <w:rPr>
          <w:rFonts w:asciiTheme="majorBidi" w:hAnsiTheme="majorBidi" w:cstheme="majorBidi"/>
        </w:rPr>
        <w:t>,</w:t>
      </w:r>
      <w:r w:rsidRPr="008F2004">
        <w:rPr>
          <w:rFonts w:asciiTheme="majorBidi" w:hAnsiTheme="majorBidi" w:cstheme="majorBidi"/>
        </w:rPr>
        <w:t xml:space="preserve"> C</w:t>
      </w:r>
      <w:r w:rsidR="00693AB5" w:rsidRPr="008F2004">
        <w:rPr>
          <w:rFonts w:asciiTheme="majorBidi" w:hAnsiTheme="majorBidi" w:cstheme="majorBidi"/>
        </w:rPr>
        <w:t>.</w:t>
      </w:r>
      <w:r w:rsidRPr="008F2004">
        <w:rPr>
          <w:rFonts w:asciiTheme="majorBidi" w:hAnsiTheme="majorBidi" w:cstheme="majorBidi"/>
        </w:rPr>
        <w:t>P</w:t>
      </w:r>
      <w:r w:rsidR="00693AB5" w:rsidRPr="008F2004">
        <w:rPr>
          <w:rFonts w:asciiTheme="majorBidi" w:hAnsiTheme="majorBidi" w:cstheme="majorBidi"/>
        </w:rPr>
        <w:t>.</w:t>
      </w:r>
      <w:r w:rsidRPr="008F2004">
        <w:rPr>
          <w:rFonts w:asciiTheme="majorBidi" w:hAnsiTheme="majorBidi" w:cstheme="majorBidi"/>
        </w:rPr>
        <w:t>, Cochran</w:t>
      </w:r>
      <w:r w:rsidR="00693AB5" w:rsidRPr="008F2004">
        <w:rPr>
          <w:rFonts w:asciiTheme="majorBidi" w:hAnsiTheme="majorBidi" w:cstheme="majorBidi"/>
        </w:rPr>
        <w:t>,</w:t>
      </w:r>
      <w:r w:rsidRPr="008F2004">
        <w:rPr>
          <w:rFonts w:asciiTheme="majorBidi" w:hAnsiTheme="majorBidi" w:cstheme="majorBidi"/>
        </w:rPr>
        <w:t xml:space="preserve"> R</w:t>
      </w:r>
      <w:r w:rsidR="00693AB5" w:rsidRPr="008F2004">
        <w:rPr>
          <w:rFonts w:asciiTheme="majorBidi" w:hAnsiTheme="majorBidi" w:cstheme="majorBidi"/>
        </w:rPr>
        <w:t>.</w:t>
      </w:r>
      <w:r w:rsidRPr="008F2004">
        <w:rPr>
          <w:rFonts w:asciiTheme="majorBidi" w:hAnsiTheme="majorBidi" w:cstheme="majorBidi"/>
        </w:rPr>
        <w:t>C</w:t>
      </w:r>
      <w:r w:rsidR="00693AB5" w:rsidRPr="008F2004">
        <w:rPr>
          <w:rFonts w:asciiTheme="majorBidi" w:hAnsiTheme="majorBidi" w:cstheme="majorBidi"/>
        </w:rPr>
        <w:t>.</w:t>
      </w:r>
      <w:r w:rsidRPr="008F2004">
        <w:rPr>
          <w:rFonts w:asciiTheme="majorBidi" w:hAnsiTheme="majorBidi" w:cstheme="majorBidi"/>
        </w:rPr>
        <w:t>, Stokka</w:t>
      </w:r>
      <w:r w:rsidR="00693AB5" w:rsidRPr="008F2004">
        <w:rPr>
          <w:rFonts w:asciiTheme="majorBidi" w:hAnsiTheme="majorBidi" w:cstheme="majorBidi"/>
        </w:rPr>
        <w:t>,</w:t>
      </w:r>
      <w:r w:rsidRPr="008F2004">
        <w:rPr>
          <w:rFonts w:asciiTheme="majorBidi" w:hAnsiTheme="majorBidi" w:cstheme="majorBidi"/>
        </w:rPr>
        <w:t xml:space="preserve"> G</w:t>
      </w:r>
      <w:r w:rsidR="00693AB5" w:rsidRPr="008F2004">
        <w:rPr>
          <w:rFonts w:asciiTheme="majorBidi" w:hAnsiTheme="majorBidi" w:cstheme="majorBidi"/>
        </w:rPr>
        <w:t>.</w:t>
      </w:r>
      <w:r w:rsidRPr="008F2004">
        <w:rPr>
          <w:rFonts w:asciiTheme="majorBidi" w:hAnsiTheme="majorBidi" w:cstheme="majorBidi"/>
        </w:rPr>
        <w:t>L</w:t>
      </w:r>
      <w:r w:rsidR="00693AB5" w:rsidRPr="008F2004">
        <w:rPr>
          <w:rFonts w:asciiTheme="majorBidi" w:hAnsiTheme="majorBidi" w:cstheme="majorBidi"/>
        </w:rPr>
        <w:t>.</w:t>
      </w:r>
      <w:r w:rsidRPr="008F2004">
        <w:rPr>
          <w:rFonts w:asciiTheme="majorBidi" w:hAnsiTheme="majorBidi" w:cstheme="majorBidi"/>
        </w:rPr>
        <w:t>, Heldt</w:t>
      </w:r>
      <w:r w:rsidR="00693AB5" w:rsidRPr="008F2004">
        <w:rPr>
          <w:rFonts w:asciiTheme="majorBidi" w:hAnsiTheme="majorBidi" w:cstheme="majorBidi"/>
        </w:rPr>
        <w:t>,</w:t>
      </w:r>
      <w:r w:rsidRPr="008F2004">
        <w:rPr>
          <w:rFonts w:asciiTheme="majorBidi" w:hAnsiTheme="majorBidi" w:cstheme="majorBidi"/>
        </w:rPr>
        <w:t xml:space="preserve"> J</w:t>
      </w:r>
      <w:r w:rsidR="00693AB5" w:rsidRPr="008F2004">
        <w:rPr>
          <w:rFonts w:asciiTheme="majorBidi" w:hAnsiTheme="majorBidi" w:cstheme="majorBidi"/>
        </w:rPr>
        <w:t>.</w:t>
      </w:r>
      <w:r w:rsidRPr="008F2004">
        <w:rPr>
          <w:rFonts w:asciiTheme="majorBidi" w:hAnsiTheme="majorBidi" w:cstheme="majorBidi"/>
        </w:rPr>
        <w:t>S</w:t>
      </w:r>
      <w:r w:rsidR="00693AB5" w:rsidRPr="008F2004">
        <w:rPr>
          <w:rFonts w:asciiTheme="majorBidi" w:hAnsiTheme="majorBidi" w:cstheme="majorBidi"/>
        </w:rPr>
        <w:t>.</w:t>
      </w:r>
      <w:r w:rsidRPr="008F2004">
        <w:rPr>
          <w:rFonts w:asciiTheme="majorBidi" w:hAnsiTheme="majorBidi" w:cstheme="majorBidi"/>
        </w:rPr>
        <w:t>, Woods</w:t>
      </w:r>
      <w:r w:rsidR="00693AB5" w:rsidRPr="008F2004">
        <w:rPr>
          <w:rFonts w:asciiTheme="majorBidi" w:hAnsiTheme="majorBidi" w:cstheme="majorBidi"/>
        </w:rPr>
        <w:t>,</w:t>
      </w:r>
      <w:r w:rsidRPr="008F2004">
        <w:rPr>
          <w:rFonts w:asciiTheme="majorBidi" w:hAnsiTheme="majorBidi" w:cstheme="majorBidi"/>
        </w:rPr>
        <w:t xml:space="preserve"> B</w:t>
      </w:r>
      <w:r w:rsidR="00693AB5" w:rsidRPr="008F2004">
        <w:rPr>
          <w:rFonts w:asciiTheme="majorBidi" w:hAnsiTheme="majorBidi" w:cstheme="majorBidi"/>
        </w:rPr>
        <w:t>.</w:t>
      </w:r>
      <w:r w:rsidRPr="008F2004">
        <w:rPr>
          <w:rFonts w:asciiTheme="majorBidi" w:hAnsiTheme="majorBidi" w:cstheme="majorBidi"/>
        </w:rPr>
        <w:t>C</w:t>
      </w:r>
      <w:r w:rsidR="00693AB5" w:rsidRPr="008F2004">
        <w:rPr>
          <w:rFonts w:asciiTheme="majorBidi" w:hAnsiTheme="majorBidi" w:cstheme="majorBidi"/>
        </w:rPr>
        <w:t>.</w:t>
      </w:r>
      <w:r w:rsidRPr="008F2004">
        <w:rPr>
          <w:rFonts w:asciiTheme="majorBidi" w:hAnsiTheme="majorBidi" w:cstheme="majorBidi"/>
        </w:rPr>
        <w:t xml:space="preserve">, </w:t>
      </w:r>
      <w:r w:rsidR="00004F85" w:rsidRPr="00004F85">
        <w:rPr>
          <w:rFonts w:asciiTheme="majorBidi" w:hAnsiTheme="majorBidi" w:cstheme="majorBidi"/>
        </w:rPr>
        <w:t xml:space="preserve">&amp;  </w:t>
      </w:r>
      <w:r w:rsidRPr="008F2004">
        <w:rPr>
          <w:rFonts w:asciiTheme="majorBidi" w:hAnsiTheme="majorBidi" w:cstheme="majorBidi"/>
        </w:rPr>
        <w:t>Olson</w:t>
      </w:r>
      <w:r w:rsidR="00693AB5" w:rsidRPr="008F2004">
        <w:rPr>
          <w:rFonts w:asciiTheme="majorBidi" w:hAnsiTheme="majorBidi" w:cstheme="majorBidi"/>
        </w:rPr>
        <w:t>,</w:t>
      </w:r>
      <w:r w:rsidRPr="008F2004">
        <w:rPr>
          <w:rFonts w:asciiTheme="majorBidi" w:hAnsiTheme="majorBidi" w:cstheme="majorBidi"/>
        </w:rPr>
        <w:t xml:space="preserve"> K</w:t>
      </w:r>
      <w:r w:rsidR="00693AB5" w:rsidRPr="008F2004">
        <w:rPr>
          <w:rFonts w:asciiTheme="majorBidi" w:hAnsiTheme="majorBidi" w:cstheme="majorBidi"/>
        </w:rPr>
        <w:t>.</w:t>
      </w:r>
      <w:r w:rsidRPr="008F2004">
        <w:rPr>
          <w:rFonts w:asciiTheme="majorBidi" w:hAnsiTheme="majorBidi" w:cstheme="majorBidi"/>
        </w:rPr>
        <w:t>C.</w:t>
      </w:r>
      <w:r w:rsidR="00004F85">
        <w:rPr>
          <w:rFonts w:asciiTheme="majorBidi" w:hAnsiTheme="majorBidi" w:cstheme="majorBidi"/>
        </w:rPr>
        <w:t xml:space="preserve"> (</w:t>
      </w:r>
      <w:r w:rsidR="00693AB5" w:rsidRPr="008F2004">
        <w:rPr>
          <w:rFonts w:asciiTheme="majorBidi" w:hAnsiTheme="majorBidi" w:cstheme="majorBidi"/>
        </w:rPr>
        <w:t>1999</w:t>
      </w:r>
      <w:r w:rsidR="00004F85">
        <w:rPr>
          <w:rFonts w:asciiTheme="majorBidi" w:hAnsiTheme="majorBidi" w:cstheme="majorBidi"/>
        </w:rPr>
        <w:t>)</w:t>
      </w:r>
      <w:r w:rsidR="00693AB5" w:rsidRPr="008F2004">
        <w:rPr>
          <w:rFonts w:asciiTheme="majorBidi" w:hAnsiTheme="majorBidi" w:cstheme="majorBidi"/>
        </w:rPr>
        <w:t>.</w:t>
      </w:r>
      <w:r w:rsidRPr="008F2004">
        <w:rPr>
          <w:rFonts w:asciiTheme="majorBidi" w:hAnsiTheme="majorBidi" w:cstheme="majorBidi"/>
        </w:rPr>
        <w:t xml:space="preserve"> Impacts of increasing amounts of supplemental soybean meal on intake and digestion by beef steers and performance by beef cows consuming low-quality tallgrass-prairie forage. </w:t>
      </w:r>
      <w:r w:rsidR="008A6308" w:rsidRPr="008A6308">
        <w:rPr>
          <w:rFonts w:asciiTheme="majorBidi" w:hAnsiTheme="majorBidi" w:cstheme="majorBidi"/>
        </w:rPr>
        <w:t>Journal of Animal Science</w:t>
      </w:r>
      <w:r w:rsidR="008A6308">
        <w:rPr>
          <w:rFonts w:asciiTheme="majorBidi" w:hAnsiTheme="majorBidi" w:cstheme="majorBidi"/>
        </w:rPr>
        <w:t>,</w:t>
      </w:r>
      <w:r w:rsidR="00693AB5" w:rsidRPr="008F2004">
        <w:rPr>
          <w:rFonts w:asciiTheme="majorBidi" w:hAnsiTheme="majorBidi" w:cstheme="majorBidi"/>
        </w:rPr>
        <w:t xml:space="preserve"> 77, </w:t>
      </w:r>
      <w:r w:rsidRPr="008F2004">
        <w:rPr>
          <w:rFonts w:asciiTheme="majorBidi" w:hAnsiTheme="majorBidi" w:cstheme="majorBidi"/>
        </w:rPr>
        <w:t xml:space="preserve">3156-62. </w:t>
      </w:r>
      <w:hyperlink r:id="rId37" w:history="1">
        <w:r w:rsidR="003F67FA" w:rsidRPr="008F2004">
          <w:rPr>
            <w:rStyle w:val="Hyperlink"/>
            <w:rFonts w:asciiTheme="majorBidi" w:hAnsiTheme="majorBidi" w:cstheme="majorBidi"/>
          </w:rPr>
          <w:t>https://doi.org/10.2527/1999.77123156x</w:t>
        </w:r>
      </w:hyperlink>
      <w:r w:rsidR="003F67FA" w:rsidRPr="008F2004">
        <w:rPr>
          <w:rFonts w:asciiTheme="majorBidi" w:hAnsiTheme="majorBidi" w:cstheme="majorBidi"/>
        </w:rPr>
        <w:t>.</w:t>
      </w:r>
    </w:p>
    <w:p w:rsidR="00003241" w:rsidRPr="008F2004" w:rsidRDefault="00003241" w:rsidP="008A6308">
      <w:pPr>
        <w:spacing w:line="360" w:lineRule="auto"/>
        <w:ind w:left="284" w:hanging="284"/>
        <w:jc w:val="both"/>
        <w:rPr>
          <w:rFonts w:asciiTheme="majorBidi" w:hAnsiTheme="majorBidi" w:cstheme="majorBidi"/>
        </w:rPr>
      </w:pPr>
      <w:r w:rsidRPr="008F2004">
        <w:rPr>
          <w:rFonts w:asciiTheme="majorBidi" w:hAnsiTheme="majorBidi" w:cstheme="majorBidi"/>
        </w:rPr>
        <w:t>McGuire</w:t>
      </w:r>
      <w:r w:rsidR="00922C0C" w:rsidRPr="008F2004">
        <w:rPr>
          <w:rFonts w:asciiTheme="majorBidi" w:hAnsiTheme="majorBidi" w:cstheme="majorBidi"/>
        </w:rPr>
        <w:t>,</w:t>
      </w:r>
      <w:r w:rsidRPr="008F2004">
        <w:rPr>
          <w:rFonts w:asciiTheme="majorBidi" w:hAnsiTheme="majorBidi" w:cstheme="majorBidi"/>
        </w:rPr>
        <w:t xml:space="preserve"> D.L., Bohnert</w:t>
      </w:r>
      <w:r w:rsidR="00922C0C" w:rsidRPr="008F2004">
        <w:rPr>
          <w:rFonts w:asciiTheme="majorBidi" w:hAnsiTheme="majorBidi" w:cstheme="majorBidi"/>
        </w:rPr>
        <w:t>,</w:t>
      </w:r>
      <w:r w:rsidRPr="008F2004">
        <w:rPr>
          <w:rFonts w:asciiTheme="majorBidi" w:hAnsiTheme="majorBidi" w:cstheme="majorBidi"/>
        </w:rPr>
        <w:t xml:space="preserve"> D.W., Schauer</w:t>
      </w:r>
      <w:r w:rsidR="00922C0C" w:rsidRPr="008F2004">
        <w:rPr>
          <w:rFonts w:asciiTheme="majorBidi" w:hAnsiTheme="majorBidi" w:cstheme="majorBidi"/>
        </w:rPr>
        <w:t>,</w:t>
      </w:r>
      <w:r w:rsidRPr="008F2004">
        <w:rPr>
          <w:rFonts w:asciiTheme="majorBidi" w:hAnsiTheme="majorBidi" w:cstheme="majorBidi"/>
        </w:rPr>
        <w:t xml:space="preserve"> C.S., Falck</w:t>
      </w:r>
      <w:r w:rsidR="00922C0C" w:rsidRPr="008F2004">
        <w:rPr>
          <w:rFonts w:asciiTheme="majorBidi" w:hAnsiTheme="majorBidi" w:cstheme="majorBidi"/>
        </w:rPr>
        <w:t>,</w:t>
      </w:r>
      <w:r w:rsidRPr="008F2004">
        <w:rPr>
          <w:rFonts w:asciiTheme="majorBidi" w:hAnsiTheme="majorBidi" w:cstheme="majorBidi"/>
        </w:rPr>
        <w:t xml:space="preserve"> S.J., </w:t>
      </w:r>
      <w:r w:rsidR="00004F85" w:rsidRPr="00004F85">
        <w:rPr>
          <w:rFonts w:asciiTheme="majorBidi" w:hAnsiTheme="majorBidi" w:cstheme="majorBidi"/>
        </w:rPr>
        <w:t xml:space="preserve">&amp;  </w:t>
      </w:r>
      <w:r w:rsidRPr="008F2004">
        <w:rPr>
          <w:rFonts w:asciiTheme="majorBidi" w:hAnsiTheme="majorBidi" w:cstheme="majorBidi"/>
        </w:rPr>
        <w:t>Cooke</w:t>
      </w:r>
      <w:r w:rsidR="00004F85">
        <w:rPr>
          <w:rFonts w:asciiTheme="majorBidi" w:hAnsiTheme="majorBidi" w:cstheme="majorBidi"/>
        </w:rPr>
        <w:t>, R.F.</w:t>
      </w:r>
      <w:r w:rsidRPr="008F2004">
        <w:rPr>
          <w:rFonts w:asciiTheme="majorBidi" w:hAnsiTheme="majorBidi" w:cstheme="majorBidi"/>
        </w:rPr>
        <w:t xml:space="preserve"> </w:t>
      </w:r>
      <w:r w:rsidR="00004F85">
        <w:rPr>
          <w:rFonts w:asciiTheme="majorBidi" w:hAnsiTheme="majorBidi" w:cstheme="majorBidi"/>
        </w:rPr>
        <w:t>(</w:t>
      </w:r>
      <w:r w:rsidRPr="008F2004">
        <w:rPr>
          <w:rFonts w:asciiTheme="majorBidi" w:hAnsiTheme="majorBidi" w:cstheme="majorBidi"/>
        </w:rPr>
        <w:t>2013</w:t>
      </w:r>
      <w:r w:rsidR="00004F85">
        <w:rPr>
          <w:rFonts w:asciiTheme="majorBidi" w:hAnsiTheme="majorBidi" w:cstheme="majorBidi"/>
        </w:rPr>
        <w:t>)</w:t>
      </w:r>
      <w:r w:rsidRPr="008F2004">
        <w:rPr>
          <w:rFonts w:asciiTheme="majorBidi" w:hAnsiTheme="majorBidi" w:cstheme="majorBidi"/>
        </w:rPr>
        <w:t>.</w:t>
      </w:r>
      <w:r w:rsidRPr="008F2004">
        <w:rPr>
          <w:rFonts w:asciiTheme="majorBidi" w:hAnsiTheme="majorBidi" w:cstheme="majorBidi"/>
          <w:lang w:val="en-AS"/>
        </w:rPr>
        <w:t xml:space="preserve"> </w:t>
      </w:r>
      <w:r w:rsidRPr="008F2004">
        <w:rPr>
          <w:rFonts w:asciiTheme="majorBidi" w:hAnsiTheme="majorBidi" w:cstheme="majorBidi"/>
        </w:rPr>
        <w:t>Daily and alternate day supplementation of urea or soybean meal to ruminants consuming low-quality cool-season forage: I</w:t>
      </w:r>
      <w:r w:rsidR="00922C0C" w:rsidRPr="008F2004">
        <w:rPr>
          <w:rFonts w:asciiTheme="majorBidi" w:hAnsiTheme="majorBidi" w:cstheme="majorBidi"/>
        </w:rPr>
        <w:t>-</w:t>
      </w:r>
      <w:r w:rsidRPr="008F2004">
        <w:rPr>
          <w:rFonts w:asciiTheme="majorBidi" w:hAnsiTheme="majorBidi" w:cstheme="majorBidi"/>
        </w:rPr>
        <w:t>Effects on efficiency of nitrogen use and nutrient digestion,</w:t>
      </w:r>
      <w:r w:rsidR="00192511" w:rsidRPr="008F2004">
        <w:rPr>
          <w:rFonts w:asciiTheme="majorBidi" w:hAnsiTheme="majorBidi" w:cstheme="majorBidi"/>
        </w:rPr>
        <w:t xml:space="preserve"> </w:t>
      </w:r>
      <w:r w:rsidR="008A6308" w:rsidRPr="008A6308">
        <w:rPr>
          <w:rFonts w:asciiTheme="majorBidi" w:hAnsiTheme="majorBidi" w:cstheme="majorBidi"/>
        </w:rPr>
        <w:t>Livestock Science</w:t>
      </w:r>
      <w:r w:rsidR="008A6308">
        <w:rPr>
          <w:rFonts w:asciiTheme="majorBidi" w:hAnsiTheme="majorBidi" w:cstheme="majorBidi"/>
        </w:rPr>
        <w:t>,</w:t>
      </w:r>
      <w:r w:rsidRPr="008F2004">
        <w:rPr>
          <w:rFonts w:asciiTheme="majorBidi" w:hAnsiTheme="majorBidi" w:cstheme="majorBidi"/>
        </w:rPr>
        <w:t xml:space="preserve"> 155,</w:t>
      </w:r>
      <w:r w:rsidR="00922C0C" w:rsidRPr="008F2004">
        <w:rPr>
          <w:rFonts w:asciiTheme="majorBidi" w:hAnsiTheme="majorBidi" w:cstheme="majorBidi"/>
        </w:rPr>
        <w:t xml:space="preserve"> </w:t>
      </w:r>
      <w:r w:rsidRPr="008F2004">
        <w:rPr>
          <w:rFonts w:asciiTheme="majorBidi" w:hAnsiTheme="majorBidi" w:cstheme="majorBidi"/>
        </w:rPr>
        <w:t>205-213,</w:t>
      </w:r>
      <w:r w:rsidR="00922C0C" w:rsidRPr="008F2004">
        <w:rPr>
          <w:rFonts w:asciiTheme="majorBidi" w:hAnsiTheme="majorBidi" w:cstheme="majorBidi"/>
        </w:rPr>
        <w:t xml:space="preserve"> </w:t>
      </w:r>
      <w:hyperlink r:id="rId38" w:history="1">
        <w:r w:rsidR="00922C0C" w:rsidRPr="008F2004">
          <w:rPr>
            <w:rStyle w:val="Hyperlink"/>
            <w:rFonts w:asciiTheme="majorBidi" w:hAnsiTheme="majorBidi" w:cstheme="majorBidi"/>
          </w:rPr>
          <w:t>https://doi.org/10.1016/j.livsci.2013.05.015</w:t>
        </w:r>
      </w:hyperlink>
      <w:r w:rsidR="00F91152" w:rsidRPr="008F2004">
        <w:rPr>
          <w:rFonts w:asciiTheme="majorBidi" w:hAnsiTheme="majorBidi" w:cstheme="majorBidi"/>
        </w:rPr>
        <w:t>.</w:t>
      </w:r>
    </w:p>
    <w:p w:rsidR="00003241" w:rsidRPr="008F2004" w:rsidRDefault="00F91152" w:rsidP="008A6308">
      <w:pPr>
        <w:autoSpaceDE w:val="0"/>
        <w:autoSpaceDN w:val="0"/>
        <w:adjustRightInd w:val="0"/>
        <w:spacing w:line="360" w:lineRule="auto"/>
        <w:ind w:left="284" w:hanging="284"/>
        <w:jc w:val="both"/>
        <w:rPr>
          <w:rFonts w:asciiTheme="majorBidi" w:eastAsia="Calibri" w:hAnsiTheme="majorBidi" w:cstheme="majorBidi"/>
        </w:rPr>
      </w:pPr>
      <w:r w:rsidRPr="008F2004">
        <w:rPr>
          <w:rFonts w:asciiTheme="majorBidi" w:eastAsia="Calibri" w:hAnsiTheme="majorBidi" w:cstheme="majorBidi"/>
        </w:rPr>
        <w:t>Moura, E.D., Silva, L., Bumbieris, J., Ribeiro, E.D. Peixoto, E.L.</w:t>
      </w:r>
      <w:r w:rsidR="00003241" w:rsidRPr="008F2004">
        <w:rPr>
          <w:rFonts w:asciiTheme="majorBidi" w:eastAsia="Calibri" w:hAnsiTheme="majorBidi" w:cstheme="majorBidi"/>
        </w:rPr>
        <w:t xml:space="preserve"> </w:t>
      </w:r>
      <w:r w:rsidR="00004F85" w:rsidRPr="00004F85">
        <w:rPr>
          <w:rFonts w:asciiTheme="majorBidi" w:eastAsia="Calibri" w:hAnsiTheme="majorBidi" w:cstheme="majorBidi"/>
        </w:rPr>
        <w:t xml:space="preserve">&amp;  </w:t>
      </w:r>
      <w:r w:rsidR="00003241" w:rsidRPr="008F2004">
        <w:rPr>
          <w:rFonts w:asciiTheme="majorBidi" w:eastAsia="Calibri" w:hAnsiTheme="majorBidi" w:cstheme="majorBidi"/>
        </w:rPr>
        <w:t>Mizubuti, I.Y.</w:t>
      </w:r>
      <w:r w:rsidRPr="008F2004">
        <w:rPr>
          <w:rFonts w:asciiTheme="majorBidi" w:eastAsia="Calibri" w:hAnsiTheme="majorBidi" w:cstheme="majorBidi"/>
        </w:rPr>
        <w:t xml:space="preserve"> </w:t>
      </w:r>
      <w:r w:rsidR="00004F85">
        <w:rPr>
          <w:rFonts w:asciiTheme="majorBidi" w:eastAsia="Calibri" w:hAnsiTheme="majorBidi" w:cstheme="majorBidi"/>
        </w:rPr>
        <w:t>(</w:t>
      </w:r>
      <w:r w:rsidRPr="008F2004">
        <w:rPr>
          <w:rFonts w:asciiTheme="majorBidi" w:eastAsia="Calibri" w:hAnsiTheme="majorBidi" w:cstheme="majorBidi"/>
        </w:rPr>
        <w:t>2015</w:t>
      </w:r>
      <w:r w:rsidR="00004F85">
        <w:rPr>
          <w:rFonts w:asciiTheme="majorBidi" w:eastAsia="Calibri" w:hAnsiTheme="majorBidi" w:cstheme="majorBidi"/>
        </w:rPr>
        <w:t>)</w:t>
      </w:r>
      <w:r w:rsidRPr="008F2004">
        <w:rPr>
          <w:rFonts w:asciiTheme="majorBidi" w:eastAsia="Calibri" w:hAnsiTheme="majorBidi" w:cstheme="majorBidi"/>
        </w:rPr>
        <w:t>.</w:t>
      </w:r>
      <w:r w:rsidR="00003241" w:rsidRPr="008F2004">
        <w:rPr>
          <w:rFonts w:asciiTheme="majorBidi" w:eastAsia="Calibri" w:hAnsiTheme="majorBidi" w:cstheme="majorBidi"/>
        </w:rPr>
        <w:t xml:space="preserve"> Use of soybean cake replacing soybean meal in diets of l</w:t>
      </w:r>
      <w:r w:rsidRPr="008F2004">
        <w:rPr>
          <w:rFonts w:asciiTheme="majorBidi" w:eastAsia="Calibri" w:hAnsiTheme="majorBidi" w:cstheme="majorBidi"/>
        </w:rPr>
        <w:t xml:space="preserve">ambs. </w:t>
      </w:r>
      <w:r w:rsidR="008A6308" w:rsidRPr="008A6308">
        <w:rPr>
          <w:rFonts w:asciiTheme="majorBidi" w:eastAsia="Calibri" w:hAnsiTheme="majorBidi" w:cstheme="majorBidi"/>
        </w:rPr>
        <w:t>Semina: Ciências Agrárias</w:t>
      </w:r>
      <w:r w:rsidR="008A6308">
        <w:rPr>
          <w:rFonts w:asciiTheme="majorBidi" w:eastAsia="Calibri" w:hAnsiTheme="majorBidi" w:cstheme="majorBidi"/>
        </w:rPr>
        <w:t xml:space="preserve">, </w:t>
      </w:r>
      <w:r w:rsidRPr="008F2004">
        <w:rPr>
          <w:rFonts w:asciiTheme="majorBidi" w:eastAsia="Calibri" w:hAnsiTheme="majorBidi" w:cstheme="majorBidi"/>
        </w:rPr>
        <w:t>36, 1643-</w:t>
      </w:r>
      <w:r w:rsidR="00003241" w:rsidRPr="008F2004">
        <w:rPr>
          <w:rFonts w:asciiTheme="majorBidi" w:eastAsia="Calibri" w:hAnsiTheme="majorBidi" w:cstheme="majorBidi"/>
        </w:rPr>
        <w:t>1654.</w:t>
      </w:r>
      <w:r w:rsidRPr="008F2004">
        <w:rPr>
          <w:rFonts w:asciiTheme="majorBidi" w:hAnsiTheme="majorBidi" w:cstheme="majorBidi"/>
        </w:rPr>
        <w:t xml:space="preserve"> </w:t>
      </w:r>
      <w:hyperlink r:id="rId39" w:history="1">
        <w:r w:rsidRPr="008F2004">
          <w:rPr>
            <w:rStyle w:val="Hyperlink"/>
            <w:rFonts w:asciiTheme="majorBidi" w:eastAsia="Calibri" w:hAnsiTheme="majorBidi" w:cstheme="majorBidi"/>
          </w:rPr>
          <w:t>https://doi.org/10.5433/1679-0359.2015v36n3p1643</w:t>
        </w:r>
      </w:hyperlink>
      <w:r w:rsidRPr="008F2004">
        <w:rPr>
          <w:rFonts w:asciiTheme="majorBidi" w:eastAsia="Calibri" w:hAnsiTheme="majorBidi" w:cstheme="majorBidi"/>
        </w:rPr>
        <w:t>.</w:t>
      </w:r>
    </w:p>
    <w:p w:rsidR="005A6A58" w:rsidRPr="008F2004" w:rsidRDefault="009658EA" w:rsidP="008A6308">
      <w:pPr>
        <w:spacing w:line="360" w:lineRule="auto"/>
        <w:ind w:left="284" w:hanging="284"/>
        <w:jc w:val="both"/>
        <w:rPr>
          <w:rFonts w:asciiTheme="majorBidi" w:hAnsiTheme="majorBidi" w:cstheme="majorBidi"/>
        </w:rPr>
      </w:pPr>
      <w:r w:rsidRPr="008F2004">
        <w:rPr>
          <w:rFonts w:asciiTheme="majorBidi" w:hAnsiTheme="majorBidi" w:cstheme="majorBidi"/>
        </w:rPr>
        <w:t>Mwangi</w:t>
      </w:r>
      <w:r w:rsidR="00E76A84" w:rsidRPr="008F2004">
        <w:rPr>
          <w:rFonts w:asciiTheme="majorBidi" w:hAnsiTheme="majorBidi" w:cstheme="majorBidi"/>
        </w:rPr>
        <w:t>,</w:t>
      </w:r>
      <w:r w:rsidRPr="008F2004">
        <w:rPr>
          <w:rFonts w:asciiTheme="majorBidi" w:hAnsiTheme="majorBidi" w:cstheme="majorBidi"/>
        </w:rPr>
        <w:t xml:space="preserve"> P</w:t>
      </w:r>
      <w:r w:rsidR="00E76A84" w:rsidRPr="008F2004">
        <w:rPr>
          <w:rFonts w:asciiTheme="majorBidi" w:hAnsiTheme="majorBidi" w:cstheme="majorBidi"/>
        </w:rPr>
        <w:t>.</w:t>
      </w:r>
      <w:r w:rsidRPr="008F2004">
        <w:rPr>
          <w:rFonts w:asciiTheme="majorBidi" w:hAnsiTheme="majorBidi" w:cstheme="majorBidi"/>
        </w:rPr>
        <w:t>M</w:t>
      </w:r>
      <w:r w:rsidR="00E76A84" w:rsidRPr="008F2004">
        <w:rPr>
          <w:rFonts w:asciiTheme="majorBidi" w:hAnsiTheme="majorBidi" w:cstheme="majorBidi"/>
        </w:rPr>
        <w:t>.</w:t>
      </w:r>
      <w:r w:rsidRPr="008F2004">
        <w:rPr>
          <w:rFonts w:asciiTheme="majorBidi" w:hAnsiTheme="majorBidi" w:cstheme="majorBidi"/>
        </w:rPr>
        <w:t>, Eckard</w:t>
      </w:r>
      <w:r w:rsidR="00E76A84" w:rsidRPr="008F2004">
        <w:rPr>
          <w:rFonts w:asciiTheme="majorBidi" w:hAnsiTheme="majorBidi" w:cstheme="majorBidi"/>
        </w:rPr>
        <w:t>,</w:t>
      </w:r>
      <w:r w:rsidRPr="008F2004">
        <w:rPr>
          <w:rFonts w:asciiTheme="majorBidi" w:hAnsiTheme="majorBidi" w:cstheme="majorBidi"/>
        </w:rPr>
        <w:t xml:space="preserve"> R</w:t>
      </w:r>
      <w:r w:rsidR="00E76A84" w:rsidRPr="008F2004">
        <w:rPr>
          <w:rFonts w:asciiTheme="majorBidi" w:hAnsiTheme="majorBidi" w:cstheme="majorBidi"/>
        </w:rPr>
        <w:t>.</w:t>
      </w:r>
      <w:r w:rsidRPr="008F2004">
        <w:rPr>
          <w:rFonts w:asciiTheme="majorBidi" w:hAnsiTheme="majorBidi" w:cstheme="majorBidi"/>
        </w:rPr>
        <w:t>, Gluecks</w:t>
      </w:r>
      <w:r w:rsidR="00E76A84" w:rsidRPr="008F2004">
        <w:rPr>
          <w:rFonts w:asciiTheme="majorBidi" w:hAnsiTheme="majorBidi" w:cstheme="majorBidi"/>
        </w:rPr>
        <w:t>,</w:t>
      </w:r>
      <w:r w:rsidRPr="008F2004">
        <w:rPr>
          <w:rFonts w:asciiTheme="majorBidi" w:hAnsiTheme="majorBidi" w:cstheme="majorBidi"/>
        </w:rPr>
        <w:t xml:space="preserve"> I</w:t>
      </w:r>
      <w:r w:rsidR="00E76A84" w:rsidRPr="008F2004">
        <w:rPr>
          <w:rFonts w:asciiTheme="majorBidi" w:hAnsiTheme="majorBidi" w:cstheme="majorBidi"/>
        </w:rPr>
        <w:t>.</w:t>
      </w:r>
      <w:r w:rsidRPr="008F2004">
        <w:rPr>
          <w:rFonts w:asciiTheme="majorBidi" w:hAnsiTheme="majorBidi" w:cstheme="majorBidi"/>
        </w:rPr>
        <w:t>, Merbold</w:t>
      </w:r>
      <w:r w:rsidR="00E76A84" w:rsidRPr="008F2004">
        <w:rPr>
          <w:rFonts w:asciiTheme="majorBidi" w:hAnsiTheme="majorBidi" w:cstheme="majorBidi"/>
        </w:rPr>
        <w:t>,</w:t>
      </w:r>
      <w:r w:rsidRPr="008F2004">
        <w:rPr>
          <w:rFonts w:asciiTheme="majorBidi" w:hAnsiTheme="majorBidi" w:cstheme="majorBidi"/>
        </w:rPr>
        <w:t xml:space="preserve"> L</w:t>
      </w:r>
      <w:r w:rsidR="00E76A84" w:rsidRPr="008F2004">
        <w:rPr>
          <w:rFonts w:asciiTheme="majorBidi" w:hAnsiTheme="majorBidi" w:cstheme="majorBidi"/>
        </w:rPr>
        <w:t>.</w:t>
      </w:r>
      <w:r w:rsidRPr="008F2004">
        <w:rPr>
          <w:rFonts w:asciiTheme="majorBidi" w:hAnsiTheme="majorBidi" w:cstheme="majorBidi"/>
        </w:rPr>
        <w:t>, Mulat</w:t>
      </w:r>
      <w:r w:rsidR="00E76A84" w:rsidRPr="008F2004">
        <w:rPr>
          <w:rFonts w:asciiTheme="majorBidi" w:hAnsiTheme="majorBidi" w:cstheme="majorBidi"/>
        </w:rPr>
        <w:t>,</w:t>
      </w:r>
      <w:r w:rsidRPr="008F2004">
        <w:rPr>
          <w:rFonts w:asciiTheme="majorBidi" w:hAnsiTheme="majorBidi" w:cstheme="majorBidi"/>
        </w:rPr>
        <w:t xml:space="preserve"> D</w:t>
      </w:r>
      <w:r w:rsidR="00E76A84" w:rsidRPr="008F2004">
        <w:rPr>
          <w:rFonts w:asciiTheme="majorBidi" w:hAnsiTheme="majorBidi" w:cstheme="majorBidi"/>
        </w:rPr>
        <w:t>.</w:t>
      </w:r>
      <w:r w:rsidRPr="008F2004">
        <w:rPr>
          <w:rFonts w:asciiTheme="majorBidi" w:hAnsiTheme="majorBidi" w:cstheme="majorBidi"/>
        </w:rPr>
        <w:t>G</w:t>
      </w:r>
      <w:r w:rsidR="00E76A84" w:rsidRPr="008F2004">
        <w:rPr>
          <w:rFonts w:asciiTheme="majorBidi" w:hAnsiTheme="majorBidi" w:cstheme="majorBidi"/>
        </w:rPr>
        <w:t>.</w:t>
      </w:r>
      <w:r w:rsidRPr="008F2004">
        <w:rPr>
          <w:rFonts w:asciiTheme="majorBidi" w:hAnsiTheme="majorBidi" w:cstheme="majorBidi"/>
        </w:rPr>
        <w:t>, Gakige</w:t>
      </w:r>
      <w:r w:rsidR="00E76A84" w:rsidRPr="008F2004">
        <w:rPr>
          <w:rFonts w:asciiTheme="majorBidi" w:hAnsiTheme="majorBidi" w:cstheme="majorBidi"/>
        </w:rPr>
        <w:t>,</w:t>
      </w:r>
      <w:r w:rsidRPr="008F2004">
        <w:rPr>
          <w:rFonts w:asciiTheme="majorBidi" w:hAnsiTheme="majorBidi" w:cstheme="majorBidi"/>
        </w:rPr>
        <w:t xml:space="preserve"> J</w:t>
      </w:r>
      <w:r w:rsidR="00E76A84" w:rsidRPr="008F2004">
        <w:rPr>
          <w:rFonts w:asciiTheme="majorBidi" w:hAnsiTheme="majorBidi" w:cstheme="majorBidi"/>
        </w:rPr>
        <w:t>.</w:t>
      </w:r>
      <w:r w:rsidRPr="008F2004">
        <w:rPr>
          <w:rFonts w:asciiTheme="majorBidi" w:hAnsiTheme="majorBidi" w:cstheme="majorBidi"/>
        </w:rPr>
        <w:t>, Marquardt</w:t>
      </w:r>
      <w:r w:rsidR="00E76A84" w:rsidRPr="008F2004">
        <w:rPr>
          <w:rFonts w:asciiTheme="majorBidi" w:hAnsiTheme="majorBidi" w:cstheme="majorBidi"/>
        </w:rPr>
        <w:t>,</w:t>
      </w:r>
      <w:r w:rsidRPr="008F2004">
        <w:rPr>
          <w:rFonts w:asciiTheme="majorBidi" w:hAnsiTheme="majorBidi" w:cstheme="majorBidi"/>
        </w:rPr>
        <w:t xml:space="preserve"> S</w:t>
      </w:r>
      <w:r w:rsidR="00E76A84" w:rsidRPr="008F2004">
        <w:rPr>
          <w:rFonts w:asciiTheme="majorBidi" w:hAnsiTheme="majorBidi" w:cstheme="majorBidi"/>
        </w:rPr>
        <w:t xml:space="preserve">., </w:t>
      </w:r>
      <w:r w:rsidR="00004F85" w:rsidRPr="00004F85">
        <w:rPr>
          <w:rFonts w:asciiTheme="majorBidi" w:hAnsiTheme="majorBidi" w:cstheme="majorBidi"/>
        </w:rPr>
        <w:t xml:space="preserve">&amp;  </w:t>
      </w:r>
      <w:r w:rsidRPr="008F2004">
        <w:rPr>
          <w:rFonts w:asciiTheme="majorBidi" w:hAnsiTheme="majorBidi" w:cstheme="majorBidi"/>
        </w:rPr>
        <w:t>Pinares-Patino</w:t>
      </w:r>
      <w:r w:rsidR="00E76A84" w:rsidRPr="008F2004">
        <w:rPr>
          <w:rFonts w:asciiTheme="majorBidi" w:hAnsiTheme="majorBidi" w:cstheme="majorBidi"/>
        </w:rPr>
        <w:t>,</w:t>
      </w:r>
      <w:r w:rsidRPr="008F2004">
        <w:rPr>
          <w:rFonts w:asciiTheme="majorBidi" w:hAnsiTheme="majorBidi" w:cstheme="majorBidi"/>
        </w:rPr>
        <w:t xml:space="preserve"> C</w:t>
      </w:r>
      <w:r w:rsidR="00E76A84" w:rsidRPr="008F2004">
        <w:rPr>
          <w:rFonts w:asciiTheme="majorBidi" w:hAnsiTheme="majorBidi" w:cstheme="majorBidi"/>
        </w:rPr>
        <w:t>.</w:t>
      </w:r>
      <w:r w:rsidRPr="008F2004">
        <w:rPr>
          <w:rFonts w:asciiTheme="majorBidi" w:hAnsiTheme="majorBidi" w:cstheme="majorBidi"/>
        </w:rPr>
        <w:t>S</w:t>
      </w:r>
      <w:r w:rsidR="00E76A84" w:rsidRPr="008F2004">
        <w:rPr>
          <w:rFonts w:asciiTheme="majorBidi" w:hAnsiTheme="majorBidi" w:cstheme="majorBidi"/>
        </w:rPr>
        <w:t xml:space="preserve">. </w:t>
      </w:r>
      <w:r w:rsidR="00004F85">
        <w:rPr>
          <w:rFonts w:asciiTheme="majorBidi" w:hAnsiTheme="majorBidi" w:cstheme="majorBidi"/>
        </w:rPr>
        <w:t>(</w:t>
      </w:r>
      <w:r w:rsidR="00E76A84" w:rsidRPr="008F2004">
        <w:rPr>
          <w:rFonts w:asciiTheme="majorBidi" w:hAnsiTheme="majorBidi" w:cstheme="majorBidi"/>
        </w:rPr>
        <w:t>2024</w:t>
      </w:r>
      <w:r w:rsidR="00004F85">
        <w:rPr>
          <w:rFonts w:asciiTheme="majorBidi" w:hAnsiTheme="majorBidi" w:cstheme="majorBidi"/>
        </w:rPr>
        <w:t>)</w:t>
      </w:r>
      <w:r w:rsidR="00E76A84" w:rsidRPr="008F2004">
        <w:rPr>
          <w:rFonts w:asciiTheme="majorBidi" w:hAnsiTheme="majorBidi" w:cstheme="majorBidi"/>
        </w:rPr>
        <w:t xml:space="preserve">. </w:t>
      </w:r>
      <w:r w:rsidRPr="008F2004">
        <w:rPr>
          <w:rFonts w:asciiTheme="majorBidi" w:hAnsiTheme="majorBidi" w:cstheme="majorBidi"/>
        </w:rPr>
        <w:t xml:space="preserve">Supplementation of a tropical low-quality forage with Calliandra calothyrsus improves sheep health and performance, and reduces methane emission. </w:t>
      </w:r>
      <w:r w:rsidR="008A6308" w:rsidRPr="008A6308">
        <w:rPr>
          <w:rFonts w:asciiTheme="majorBidi" w:hAnsiTheme="majorBidi" w:cstheme="majorBidi"/>
        </w:rPr>
        <w:t>Frontiers in Animal Science</w:t>
      </w:r>
      <w:r w:rsidR="008A6308">
        <w:rPr>
          <w:rFonts w:asciiTheme="majorBidi" w:hAnsiTheme="majorBidi" w:cstheme="majorBidi"/>
        </w:rPr>
        <w:t>,</w:t>
      </w:r>
      <w:r w:rsidRPr="008F2004">
        <w:rPr>
          <w:rFonts w:asciiTheme="majorBidi" w:hAnsiTheme="majorBidi" w:cstheme="majorBidi"/>
        </w:rPr>
        <w:t xml:space="preserve"> 5</w:t>
      </w:r>
      <w:r w:rsidR="00E76A84" w:rsidRPr="008F2004">
        <w:rPr>
          <w:rFonts w:asciiTheme="majorBidi" w:hAnsiTheme="majorBidi" w:cstheme="majorBidi"/>
        </w:rPr>
        <w:t xml:space="preserve">, </w:t>
      </w:r>
      <w:r w:rsidRPr="008F2004">
        <w:rPr>
          <w:rFonts w:asciiTheme="majorBidi" w:hAnsiTheme="majorBidi" w:cstheme="majorBidi"/>
        </w:rPr>
        <w:t xml:space="preserve">1296203. </w:t>
      </w:r>
      <w:hyperlink r:id="rId40" w:history="1">
        <w:r w:rsidR="00E76A84" w:rsidRPr="008F2004">
          <w:rPr>
            <w:rStyle w:val="Hyperlink"/>
            <w:rFonts w:asciiTheme="majorBidi" w:hAnsiTheme="majorBidi" w:cstheme="majorBidi"/>
          </w:rPr>
          <w:t>https://doi.org/10.3389/fanim.2024.1296203</w:t>
        </w:r>
      </w:hyperlink>
      <w:r w:rsidR="00E76A84" w:rsidRPr="008F2004">
        <w:rPr>
          <w:rFonts w:asciiTheme="majorBidi" w:hAnsiTheme="majorBidi" w:cstheme="majorBidi"/>
        </w:rPr>
        <w:t>.</w:t>
      </w:r>
    </w:p>
    <w:p w:rsidR="005A46D1" w:rsidRPr="008F2004" w:rsidRDefault="00ED1C75" w:rsidP="008A6308">
      <w:pPr>
        <w:spacing w:line="360" w:lineRule="auto"/>
        <w:ind w:left="284" w:hanging="284"/>
        <w:jc w:val="both"/>
        <w:rPr>
          <w:rFonts w:asciiTheme="majorBidi" w:hAnsiTheme="majorBidi" w:cstheme="majorBidi"/>
        </w:rPr>
      </w:pPr>
      <w:r w:rsidRPr="008F2004">
        <w:rPr>
          <w:rFonts w:asciiTheme="majorBidi" w:hAnsiTheme="majorBidi" w:cstheme="majorBidi"/>
          <w:color w:val="222222"/>
          <w:shd w:val="clear" w:color="auto" w:fill="FFFFFF"/>
        </w:rPr>
        <w:t>Nikkhah, A.</w:t>
      </w:r>
      <w:r w:rsidR="00EF5A79" w:rsidRPr="008F2004">
        <w:rPr>
          <w:rFonts w:asciiTheme="majorBidi" w:hAnsiTheme="majorBidi" w:cstheme="majorBidi"/>
          <w:color w:val="222222"/>
          <w:shd w:val="clear" w:color="auto" w:fill="FFFFFF"/>
        </w:rPr>
        <w:t xml:space="preserve"> </w:t>
      </w:r>
      <w:r w:rsidR="00004F85">
        <w:rPr>
          <w:rFonts w:asciiTheme="majorBidi" w:hAnsiTheme="majorBidi" w:cstheme="majorBidi"/>
          <w:color w:val="222222"/>
          <w:shd w:val="clear" w:color="auto" w:fill="FFFFFF"/>
        </w:rPr>
        <w:t>(</w:t>
      </w:r>
      <w:r w:rsidR="00EF5A79" w:rsidRPr="008F2004">
        <w:rPr>
          <w:rFonts w:asciiTheme="majorBidi" w:hAnsiTheme="majorBidi" w:cstheme="majorBidi"/>
          <w:color w:val="222222"/>
          <w:shd w:val="clear" w:color="auto" w:fill="FFFFFF"/>
        </w:rPr>
        <w:t>2012</w:t>
      </w:r>
      <w:r w:rsidR="00004F85">
        <w:rPr>
          <w:rFonts w:asciiTheme="majorBidi" w:hAnsiTheme="majorBidi" w:cstheme="majorBidi"/>
          <w:color w:val="222222"/>
          <w:shd w:val="clear" w:color="auto" w:fill="FFFFFF"/>
        </w:rPr>
        <w:t>)</w:t>
      </w:r>
      <w:r w:rsidR="00EF5A79" w:rsidRPr="008F2004">
        <w:rPr>
          <w:rFonts w:asciiTheme="majorBidi" w:hAnsiTheme="majorBidi" w:cstheme="majorBidi"/>
          <w:color w:val="222222"/>
          <w:shd w:val="clear" w:color="auto" w:fill="FFFFFF"/>
        </w:rPr>
        <w:t>.</w:t>
      </w:r>
      <w:r w:rsidRPr="008F2004">
        <w:rPr>
          <w:rFonts w:asciiTheme="majorBidi" w:hAnsiTheme="majorBidi" w:cstheme="majorBidi"/>
          <w:color w:val="222222"/>
          <w:shd w:val="clear" w:color="auto" w:fill="FFFFFF"/>
        </w:rPr>
        <w:t xml:space="preserve"> Barley grain for ruminants: A global treasure or tragedy. </w:t>
      </w:r>
      <w:r w:rsidR="008A6308" w:rsidRPr="008A6308">
        <w:rPr>
          <w:rFonts w:asciiTheme="majorBidi" w:hAnsiTheme="majorBidi" w:cstheme="majorBidi"/>
          <w:color w:val="222222"/>
          <w:shd w:val="clear" w:color="auto" w:fill="FFFFFF"/>
        </w:rPr>
        <w:t>Journal of Animal Science and Biotechnology</w:t>
      </w:r>
      <w:r w:rsidR="008A6308">
        <w:rPr>
          <w:rFonts w:asciiTheme="majorBidi" w:hAnsiTheme="majorBidi" w:cstheme="majorBidi"/>
          <w:color w:val="222222"/>
          <w:shd w:val="clear" w:color="auto" w:fill="FFFFFF"/>
        </w:rPr>
        <w:t>,</w:t>
      </w:r>
      <w:r w:rsidR="00EF5A79" w:rsidRPr="008F2004">
        <w:rPr>
          <w:rFonts w:asciiTheme="majorBidi" w:hAnsiTheme="majorBidi" w:cstheme="majorBidi"/>
          <w:color w:val="222222"/>
          <w:shd w:val="clear" w:color="auto" w:fill="FFFFFF"/>
        </w:rPr>
        <w:t> 3, 22</w:t>
      </w:r>
      <w:r w:rsidRPr="008F2004">
        <w:rPr>
          <w:rFonts w:asciiTheme="majorBidi" w:hAnsiTheme="majorBidi" w:cstheme="majorBidi"/>
          <w:color w:val="222222"/>
          <w:shd w:val="clear" w:color="auto" w:fill="FFFFFF"/>
        </w:rPr>
        <w:t xml:space="preserve">. </w:t>
      </w:r>
      <w:hyperlink r:id="rId41" w:history="1">
        <w:r w:rsidR="00EF5A79" w:rsidRPr="008F2004">
          <w:rPr>
            <w:rStyle w:val="Hyperlink"/>
            <w:rFonts w:asciiTheme="majorBidi" w:hAnsiTheme="majorBidi" w:cstheme="majorBidi"/>
          </w:rPr>
          <w:t>https://doi.org/10.1186/2049-1891-3-22</w:t>
        </w:r>
      </w:hyperlink>
      <w:r w:rsidR="00EF5A79" w:rsidRPr="008F2004">
        <w:rPr>
          <w:rFonts w:asciiTheme="majorBidi" w:hAnsiTheme="majorBidi" w:cstheme="majorBidi"/>
        </w:rPr>
        <w:t>.</w:t>
      </w:r>
    </w:p>
    <w:p w:rsidR="00545937" w:rsidRPr="008F2004" w:rsidRDefault="00545937" w:rsidP="000858C3">
      <w:pPr>
        <w:shd w:val="clear" w:color="auto" w:fill="FFFFFF"/>
        <w:spacing w:after="150" w:line="360" w:lineRule="auto"/>
        <w:ind w:left="284" w:hanging="284"/>
        <w:jc w:val="both"/>
        <w:rPr>
          <w:rFonts w:asciiTheme="majorBidi" w:hAnsiTheme="majorBidi" w:cstheme="majorBidi"/>
          <w:color w:val="222222"/>
        </w:rPr>
      </w:pPr>
      <w:r w:rsidRPr="008F2004">
        <w:rPr>
          <w:rFonts w:asciiTheme="majorBidi" w:hAnsiTheme="majorBidi" w:cstheme="majorBidi"/>
          <w:color w:val="222222"/>
        </w:rPr>
        <w:t>Obeidat, B.S., Kridli, R.T., Mahmoud, K.Z.,</w:t>
      </w:r>
      <w:r w:rsidR="00BB43A9" w:rsidRPr="008F2004">
        <w:rPr>
          <w:rFonts w:asciiTheme="majorBidi" w:hAnsiTheme="majorBidi" w:cstheme="majorBidi"/>
          <w:color w:val="222222"/>
        </w:rPr>
        <w:t xml:space="preserve"> Obeidat, </w:t>
      </w:r>
      <w:r w:rsidRPr="008F2004">
        <w:rPr>
          <w:rFonts w:asciiTheme="majorBidi" w:hAnsiTheme="majorBidi" w:cstheme="majorBidi"/>
          <w:color w:val="222222"/>
        </w:rPr>
        <w:t>M.D., Haddad, S.G., Subih, H.S., Ata, M., Al-Jamal, A.E., Abu Ghazal, T.,</w:t>
      </w:r>
      <w:r w:rsidR="00004F85" w:rsidRPr="00004F85">
        <w:t xml:space="preserve"> </w:t>
      </w:r>
      <w:r w:rsidR="00004F85" w:rsidRPr="00004F85">
        <w:rPr>
          <w:rFonts w:asciiTheme="majorBidi" w:hAnsiTheme="majorBidi" w:cstheme="majorBidi"/>
        </w:rPr>
        <w:t xml:space="preserve">&amp; </w:t>
      </w:r>
      <w:r w:rsidR="00BB43A9" w:rsidRPr="008F2004">
        <w:rPr>
          <w:rFonts w:asciiTheme="majorBidi" w:hAnsiTheme="majorBidi" w:cstheme="majorBidi"/>
          <w:color w:val="222222"/>
        </w:rPr>
        <w:t>Al-Khazáleh, J.M.</w:t>
      </w:r>
      <w:r w:rsidR="00004F85">
        <w:rPr>
          <w:rFonts w:asciiTheme="majorBidi" w:hAnsiTheme="majorBidi" w:cstheme="majorBidi"/>
          <w:color w:val="222222"/>
        </w:rPr>
        <w:t xml:space="preserve"> (</w:t>
      </w:r>
      <w:r w:rsidRPr="008F2004">
        <w:rPr>
          <w:rFonts w:asciiTheme="majorBidi" w:hAnsiTheme="majorBidi" w:cstheme="majorBidi"/>
          <w:color w:val="222222"/>
        </w:rPr>
        <w:t>2019</w:t>
      </w:r>
      <w:r w:rsidR="00004F85">
        <w:rPr>
          <w:rFonts w:asciiTheme="majorBidi" w:hAnsiTheme="majorBidi" w:cstheme="majorBidi"/>
          <w:color w:val="222222"/>
        </w:rPr>
        <w:t>)</w:t>
      </w:r>
      <w:r w:rsidRPr="008F2004">
        <w:rPr>
          <w:rFonts w:asciiTheme="majorBidi" w:hAnsiTheme="majorBidi" w:cstheme="majorBidi"/>
          <w:color w:val="222222"/>
        </w:rPr>
        <w:t>.</w:t>
      </w:r>
      <w:r w:rsidR="00BB43A9" w:rsidRPr="008F2004">
        <w:rPr>
          <w:rFonts w:asciiTheme="majorBidi" w:hAnsiTheme="majorBidi" w:cstheme="majorBidi"/>
          <w:color w:val="222222"/>
        </w:rPr>
        <w:t xml:space="preserve"> Replacing Soybean Meal with Sesame Meal in the Diets of Lactating Awassi Ewes Suckling Single Lambs: Nutrient Digestibility, Milk Production, and Lamb Growth. Animals</w:t>
      </w:r>
      <w:r w:rsidR="00B91E36">
        <w:rPr>
          <w:rFonts w:asciiTheme="majorBidi" w:hAnsiTheme="majorBidi" w:cstheme="majorBidi"/>
          <w:color w:val="222222"/>
        </w:rPr>
        <w:t>,</w:t>
      </w:r>
      <w:r w:rsidR="00BB43A9" w:rsidRPr="008F2004">
        <w:rPr>
          <w:rFonts w:asciiTheme="majorBidi" w:hAnsiTheme="majorBidi" w:cstheme="majorBidi"/>
          <w:color w:val="222222"/>
        </w:rPr>
        <w:t xml:space="preserve">  9, 157. </w:t>
      </w:r>
      <w:hyperlink r:id="rId42" w:history="1">
        <w:r w:rsidRPr="008F2004">
          <w:rPr>
            <w:rStyle w:val="Hyperlink"/>
            <w:rFonts w:asciiTheme="majorBidi" w:hAnsiTheme="majorBidi" w:cstheme="majorBidi"/>
          </w:rPr>
          <w:t>https://doi.org/10.3390/ani9040157</w:t>
        </w:r>
      </w:hyperlink>
      <w:r w:rsidRPr="008F2004">
        <w:rPr>
          <w:rFonts w:asciiTheme="majorBidi" w:hAnsiTheme="majorBidi" w:cstheme="majorBidi"/>
          <w:color w:val="222222"/>
        </w:rPr>
        <w:t>.</w:t>
      </w:r>
    </w:p>
    <w:p w:rsidR="004D0CE6" w:rsidRPr="008F2004" w:rsidRDefault="009E2D68" w:rsidP="000858C3">
      <w:pPr>
        <w:spacing w:line="360" w:lineRule="auto"/>
        <w:ind w:left="284" w:hanging="284"/>
        <w:jc w:val="both"/>
        <w:rPr>
          <w:rFonts w:asciiTheme="majorBidi" w:hAnsiTheme="majorBidi" w:cstheme="majorBidi"/>
        </w:rPr>
      </w:pPr>
      <w:r w:rsidRPr="008F2004">
        <w:rPr>
          <w:rFonts w:asciiTheme="majorBidi" w:hAnsiTheme="majorBidi" w:cstheme="majorBidi"/>
        </w:rPr>
        <w:t>Obeidat, B.S.,</w:t>
      </w:r>
      <w:r w:rsidR="00003241" w:rsidRPr="008F2004">
        <w:rPr>
          <w:rFonts w:asciiTheme="majorBidi" w:hAnsiTheme="majorBidi" w:cstheme="majorBidi"/>
        </w:rPr>
        <w:t xml:space="preserve"> Subih, H.S.</w:t>
      </w:r>
      <w:r w:rsidRPr="008F2004">
        <w:rPr>
          <w:rFonts w:asciiTheme="majorBidi" w:hAnsiTheme="majorBidi" w:cstheme="majorBidi"/>
        </w:rPr>
        <w:t>,</w:t>
      </w:r>
      <w:r w:rsidR="00003241" w:rsidRPr="008F2004">
        <w:rPr>
          <w:rFonts w:asciiTheme="majorBidi" w:hAnsiTheme="majorBidi" w:cstheme="majorBidi"/>
        </w:rPr>
        <w:t xml:space="preserve"> </w:t>
      </w:r>
      <w:r w:rsidR="00004F85" w:rsidRPr="00004F85">
        <w:rPr>
          <w:rFonts w:asciiTheme="majorBidi" w:hAnsiTheme="majorBidi" w:cstheme="majorBidi"/>
        </w:rPr>
        <w:t xml:space="preserve">&amp;  </w:t>
      </w:r>
      <w:r w:rsidR="00003241" w:rsidRPr="008F2004">
        <w:rPr>
          <w:rFonts w:asciiTheme="majorBidi" w:hAnsiTheme="majorBidi" w:cstheme="majorBidi"/>
        </w:rPr>
        <w:t>Ata, M.</w:t>
      </w:r>
      <w:r w:rsidRPr="008F2004">
        <w:rPr>
          <w:rFonts w:asciiTheme="majorBidi" w:hAnsiTheme="majorBidi" w:cstheme="majorBidi"/>
        </w:rPr>
        <w:t xml:space="preserve"> </w:t>
      </w:r>
      <w:r w:rsidR="00004F85">
        <w:rPr>
          <w:rFonts w:asciiTheme="majorBidi" w:hAnsiTheme="majorBidi" w:cstheme="majorBidi"/>
        </w:rPr>
        <w:t>(</w:t>
      </w:r>
      <w:r w:rsidRPr="008F2004">
        <w:rPr>
          <w:rFonts w:asciiTheme="majorBidi" w:hAnsiTheme="majorBidi" w:cstheme="majorBidi"/>
        </w:rPr>
        <w:t>2020</w:t>
      </w:r>
      <w:r w:rsidR="00004F85">
        <w:rPr>
          <w:rFonts w:asciiTheme="majorBidi" w:hAnsiTheme="majorBidi" w:cstheme="majorBidi"/>
        </w:rPr>
        <w:t>)</w:t>
      </w:r>
      <w:r w:rsidRPr="008F2004">
        <w:rPr>
          <w:rFonts w:asciiTheme="majorBidi" w:hAnsiTheme="majorBidi" w:cstheme="majorBidi"/>
        </w:rPr>
        <w:t>.</w:t>
      </w:r>
      <w:r w:rsidR="00003241" w:rsidRPr="008F2004">
        <w:rPr>
          <w:rFonts w:asciiTheme="majorBidi" w:hAnsiTheme="majorBidi" w:cstheme="majorBidi"/>
        </w:rPr>
        <w:t xml:space="preserve"> Protein Supplementation Improves Performance of Lambs Fed </w:t>
      </w:r>
      <w:r w:rsidRPr="008F2004">
        <w:rPr>
          <w:rFonts w:asciiTheme="majorBidi" w:hAnsiTheme="majorBidi" w:cstheme="majorBidi"/>
        </w:rPr>
        <w:t>Low-Quality Forage. Animals</w:t>
      </w:r>
      <w:r w:rsidR="00B91E36">
        <w:rPr>
          <w:rFonts w:asciiTheme="majorBidi" w:hAnsiTheme="majorBidi" w:cstheme="majorBidi"/>
        </w:rPr>
        <w:t>,</w:t>
      </w:r>
      <w:r w:rsidRPr="008F2004">
        <w:rPr>
          <w:rFonts w:asciiTheme="majorBidi" w:hAnsiTheme="majorBidi" w:cstheme="majorBidi"/>
        </w:rPr>
        <w:t xml:space="preserve"> </w:t>
      </w:r>
      <w:r w:rsidR="00003241" w:rsidRPr="008F2004">
        <w:rPr>
          <w:rFonts w:asciiTheme="majorBidi" w:hAnsiTheme="majorBidi" w:cstheme="majorBidi"/>
        </w:rPr>
        <w:t xml:space="preserve">10, 51. </w:t>
      </w:r>
      <w:hyperlink r:id="rId43" w:history="1">
        <w:r w:rsidRPr="008F2004">
          <w:rPr>
            <w:rStyle w:val="Hyperlink"/>
            <w:rFonts w:asciiTheme="majorBidi" w:hAnsiTheme="majorBidi" w:cstheme="majorBidi"/>
          </w:rPr>
          <w:t>https://doi.org/10.3390/ani10010051</w:t>
        </w:r>
      </w:hyperlink>
      <w:r w:rsidRPr="008F2004">
        <w:rPr>
          <w:rFonts w:asciiTheme="majorBidi" w:hAnsiTheme="majorBidi" w:cstheme="majorBidi"/>
        </w:rPr>
        <w:t>.</w:t>
      </w:r>
    </w:p>
    <w:p w:rsidR="006C630E" w:rsidRPr="008F2004" w:rsidRDefault="008A1D3B" w:rsidP="00B91E36">
      <w:pPr>
        <w:spacing w:line="360" w:lineRule="auto"/>
        <w:ind w:left="284" w:hanging="284"/>
        <w:jc w:val="both"/>
        <w:rPr>
          <w:rFonts w:asciiTheme="majorBidi" w:hAnsiTheme="majorBidi" w:cstheme="majorBidi"/>
          <w:color w:val="333333"/>
          <w:shd w:val="clear" w:color="auto" w:fill="FFFFFF"/>
        </w:rPr>
      </w:pPr>
      <w:r w:rsidRPr="008F2004">
        <w:rPr>
          <w:rFonts w:asciiTheme="majorBidi" w:hAnsiTheme="majorBidi" w:cstheme="majorBidi"/>
          <w:color w:val="333333"/>
          <w:shd w:val="clear" w:color="auto" w:fill="FFFFFF"/>
        </w:rPr>
        <w:t>Obeidat, B. S., Alawneh, I. A.,</w:t>
      </w:r>
      <w:r w:rsidR="005F52DA" w:rsidRPr="008F2004">
        <w:rPr>
          <w:rFonts w:asciiTheme="majorBidi" w:hAnsiTheme="majorBidi" w:cstheme="majorBidi"/>
          <w:color w:val="333333"/>
          <w:shd w:val="clear" w:color="auto" w:fill="FFFFFF"/>
        </w:rPr>
        <w:t xml:space="preserve"> </w:t>
      </w:r>
      <w:r w:rsidR="00004F85">
        <w:rPr>
          <w:rFonts w:asciiTheme="majorBidi" w:hAnsiTheme="majorBidi" w:cstheme="majorBidi"/>
          <w:shd w:val="clear" w:color="auto" w:fill="FFFFFF"/>
        </w:rPr>
        <w:t xml:space="preserve">&amp; </w:t>
      </w:r>
      <w:r w:rsidRPr="008F2004">
        <w:rPr>
          <w:rFonts w:asciiTheme="majorBidi" w:hAnsiTheme="majorBidi" w:cstheme="majorBidi"/>
          <w:color w:val="333333"/>
          <w:shd w:val="clear" w:color="auto" w:fill="FFFFFF"/>
        </w:rPr>
        <w:t>Awawdeh, M. S.</w:t>
      </w:r>
      <w:r w:rsidR="005F52DA" w:rsidRPr="008F2004">
        <w:rPr>
          <w:rFonts w:asciiTheme="majorBidi" w:hAnsiTheme="majorBidi" w:cstheme="majorBidi"/>
          <w:color w:val="333333"/>
          <w:shd w:val="clear" w:color="auto" w:fill="FFFFFF"/>
        </w:rPr>
        <w:t xml:space="preserve"> </w:t>
      </w:r>
      <w:r w:rsidR="00004F85">
        <w:rPr>
          <w:rFonts w:asciiTheme="majorBidi" w:hAnsiTheme="majorBidi" w:cstheme="majorBidi"/>
          <w:color w:val="333333"/>
          <w:shd w:val="clear" w:color="auto" w:fill="FFFFFF"/>
        </w:rPr>
        <w:t>(</w:t>
      </w:r>
      <w:r w:rsidR="005F52DA" w:rsidRPr="008F2004">
        <w:rPr>
          <w:rFonts w:asciiTheme="majorBidi" w:hAnsiTheme="majorBidi" w:cstheme="majorBidi"/>
          <w:color w:val="333333"/>
          <w:shd w:val="clear" w:color="auto" w:fill="FFFFFF"/>
        </w:rPr>
        <w:t>2010</w:t>
      </w:r>
      <w:r w:rsidR="00004F85">
        <w:rPr>
          <w:rFonts w:asciiTheme="majorBidi" w:hAnsiTheme="majorBidi" w:cstheme="majorBidi"/>
          <w:color w:val="333333"/>
          <w:shd w:val="clear" w:color="auto" w:fill="FFFFFF"/>
        </w:rPr>
        <w:t>)</w:t>
      </w:r>
      <w:r w:rsidRPr="008F2004">
        <w:rPr>
          <w:rFonts w:asciiTheme="majorBidi" w:hAnsiTheme="majorBidi" w:cstheme="majorBidi"/>
          <w:color w:val="333333"/>
          <w:shd w:val="clear" w:color="auto" w:fill="FFFFFF"/>
        </w:rPr>
        <w:t>. Effects of replacing soybean meal with xylose-treated soybean meal on performance of nursing Awassi ewes and fattening lambs. </w:t>
      </w:r>
      <w:r w:rsidR="00B91E36" w:rsidRPr="00B91E36">
        <w:rPr>
          <w:rFonts w:asciiTheme="majorBidi" w:hAnsiTheme="majorBidi" w:cstheme="majorBidi"/>
          <w:color w:val="333333"/>
          <w:shd w:val="clear" w:color="auto" w:fill="FFFFFF"/>
        </w:rPr>
        <w:t>Italian Journal of Animal Science</w:t>
      </w:r>
      <w:r w:rsidR="00B91E36">
        <w:rPr>
          <w:rFonts w:asciiTheme="majorBidi" w:hAnsiTheme="majorBidi" w:cstheme="majorBidi"/>
          <w:color w:val="333333"/>
          <w:shd w:val="clear" w:color="auto" w:fill="FFFFFF"/>
        </w:rPr>
        <w:t>,</w:t>
      </w:r>
      <w:r w:rsidRPr="008F2004">
        <w:rPr>
          <w:rFonts w:asciiTheme="majorBidi" w:hAnsiTheme="majorBidi" w:cstheme="majorBidi"/>
          <w:color w:val="333333"/>
          <w:shd w:val="clear" w:color="auto" w:fill="FFFFFF"/>
        </w:rPr>
        <w:t xml:space="preserve"> 9. </w:t>
      </w:r>
      <w:hyperlink r:id="rId44" w:history="1">
        <w:r w:rsidRPr="008F2004">
          <w:rPr>
            <w:rStyle w:val="Hyperlink"/>
            <w:rFonts w:asciiTheme="majorBidi" w:hAnsiTheme="majorBidi" w:cstheme="majorBidi"/>
            <w:shd w:val="clear" w:color="auto" w:fill="FFFFFF"/>
          </w:rPr>
          <w:t>https://doi.org/10.4081/ijas.2010.e62</w:t>
        </w:r>
      </w:hyperlink>
      <w:r w:rsidR="005F52DA" w:rsidRPr="008F2004">
        <w:rPr>
          <w:rStyle w:val="Hyperlink"/>
          <w:rFonts w:asciiTheme="majorBidi" w:hAnsiTheme="majorBidi" w:cstheme="majorBidi"/>
          <w:shd w:val="clear" w:color="auto" w:fill="FFFFFF"/>
        </w:rPr>
        <w:t>.</w:t>
      </w:r>
    </w:p>
    <w:p w:rsidR="00657863" w:rsidRPr="008F2004" w:rsidRDefault="00657863" w:rsidP="000858C3">
      <w:pPr>
        <w:spacing w:line="360" w:lineRule="auto"/>
        <w:ind w:left="284" w:hanging="284"/>
        <w:jc w:val="both"/>
        <w:rPr>
          <w:rFonts w:asciiTheme="majorBidi" w:hAnsiTheme="majorBidi" w:cstheme="majorBidi"/>
        </w:rPr>
      </w:pPr>
      <w:r w:rsidRPr="008F2004">
        <w:rPr>
          <w:rFonts w:asciiTheme="majorBidi" w:hAnsiTheme="majorBidi" w:cstheme="majorBidi"/>
        </w:rPr>
        <w:t>Paterson, J.A., Belyea, R</w:t>
      </w:r>
      <w:r w:rsidR="00E33D60" w:rsidRPr="008F2004">
        <w:rPr>
          <w:rFonts w:asciiTheme="majorBidi" w:hAnsiTheme="majorBidi" w:cstheme="majorBidi"/>
        </w:rPr>
        <w:t>.L., Bowman, J.</w:t>
      </w:r>
      <w:r w:rsidR="00B4252A">
        <w:rPr>
          <w:rFonts w:asciiTheme="majorBidi" w:hAnsiTheme="majorBidi" w:cstheme="majorBidi"/>
        </w:rPr>
        <w:t>P., Kerley, M.S.,</w:t>
      </w:r>
      <w:r w:rsidR="00B4252A" w:rsidRPr="00B4252A">
        <w:t xml:space="preserve"> </w:t>
      </w:r>
      <w:r w:rsidR="00B4252A" w:rsidRPr="00B4252A">
        <w:rPr>
          <w:rFonts w:asciiTheme="majorBidi" w:hAnsiTheme="majorBidi" w:cstheme="majorBidi"/>
        </w:rPr>
        <w:t xml:space="preserve">&amp; </w:t>
      </w:r>
      <w:r w:rsidR="00B4252A">
        <w:rPr>
          <w:rFonts w:asciiTheme="majorBidi" w:hAnsiTheme="majorBidi" w:cstheme="majorBidi"/>
        </w:rPr>
        <w:t>Williams, J.E. (</w:t>
      </w:r>
      <w:r w:rsidR="00E33D60" w:rsidRPr="008F2004">
        <w:rPr>
          <w:rFonts w:asciiTheme="majorBidi" w:hAnsiTheme="majorBidi" w:cstheme="majorBidi"/>
        </w:rPr>
        <w:t>1994</w:t>
      </w:r>
      <w:r w:rsidR="00B4252A">
        <w:rPr>
          <w:rFonts w:asciiTheme="majorBidi" w:hAnsiTheme="majorBidi" w:cstheme="majorBidi"/>
        </w:rPr>
        <w:t>)</w:t>
      </w:r>
      <w:r w:rsidRPr="008F2004">
        <w:rPr>
          <w:rFonts w:asciiTheme="majorBidi" w:hAnsiTheme="majorBidi" w:cstheme="majorBidi"/>
        </w:rPr>
        <w:t xml:space="preserve">. The Impact of Forage Quality and Supplementation Regimen on Ruminant Animal Intake and Performance. In Forage Quality, Evaluation, and Utilization, G.C. Fahey (Ed.). pp.59-114. </w:t>
      </w:r>
      <w:hyperlink r:id="rId45" w:history="1">
        <w:r w:rsidR="00E33D60" w:rsidRPr="008F2004">
          <w:rPr>
            <w:rStyle w:val="Hyperlink"/>
            <w:rFonts w:asciiTheme="majorBidi" w:hAnsiTheme="majorBidi" w:cstheme="majorBidi"/>
          </w:rPr>
          <w:t>https://doi.org/10.2134/1994.foragequality.c2</w:t>
        </w:r>
      </w:hyperlink>
    </w:p>
    <w:p w:rsidR="007E13D0" w:rsidRPr="008F2004" w:rsidRDefault="00060BB2" w:rsidP="000858C3">
      <w:pPr>
        <w:spacing w:line="360" w:lineRule="auto"/>
        <w:ind w:left="284" w:hanging="284"/>
        <w:jc w:val="both"/>
        <w:rPr>
          <w:rFonts w:asciiTheme="majorBidi" w:hAnsiTheme="majorBidi" w:cstheme="majorBidi"/>
        </w:rPr>
      </w:pPr>
      <w:r w:rsidRPr="008F2004">
        <w:rPr>
          <w:rFonts w:asciiTheme="majorBidi" w:hAnsiTheme="majorBidi" w:cstheme="majorBidi"/>
        </w:rPr>
        <w:lastRenderedPageBreak/>
        <w:t>Petri</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R</w:t>
      </w:r>
      <w:r w:rsidR="006A469F" w:rsidRPr="008F2004">
        <w:rPr>
          <w:rFonts w:asciiTheme="majorBidi" w:hAnsiTheme="majorBidi" w:cstheme="majorBidi"/>
        </w:rPr>
        <w:t>.</w:t>
      </w:r>
      <w:r w:rsidRPr="008F2004">
        <w:rPr>
          <w:rFonts w:asciiTheme="majorBidi" w:hAnsiTheme="majorBidi" w:cstheme="majorBidi"/>
        </w:rPr>
        <w:t>M</w:t>
      </w:r>
      <w:r w:rsidR="006A469F" w:rsidRPr="008F2004">
        <w:rPr>
          <w:rFonts w:asciiTheme="majorBidi" w:hAnsiTheme="majorBidi" w:cstheme="majorBidi"/>
        </w:rPr>
        <w:t>.</w:t>
      </w:r>
      <w:r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Schwaiger</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T</w:t>
      </w:r>
      <w:r w:rsidR="006A469F" w:rsidRPr="008F2004">
        <w:rPr>
          <w:rFonts w:asciiTheme="majorBidi" w:hAnsiTheme="majorBidi" w:cstheme="majorBidi"/>
        </w:rPr>
        <w:t>.</w:t>
      </w:r>
      <w:r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Penner</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G</w:t>
      </w:r>
      <w:r w:rsidR="006A469F" w:rsidRPr="008F2004">
        <w:rPr>
          <w:rFonts w:asciiTheme="majorBidi" w:hAnsiTheme="majorBidi" w:cstheme="majorBidi"/>
        </w:rPr>
        <w:t>.</w:t>
      </w:r>
      <w:r w:rsidRPr="008F2004">
        <w:rPr>
          <w:rFonts w:asciiTheme="majorBidi" w:hAnsiTheme="majorBidi" w:cstheme="majorBidi"/>
        </w:rPr>
        <w:t>B</w:t>
      </w:r>
      <w:r w:rsidR="006A469F" w:rsidRPr="008F2004">
        <w:rPr>
          <w:rFonts w:asciiTheme="majorBidi" w:hAnsiTheme="majorBidi" w:cstheme="majorBidi"/>
        </w:rPr>
        <w:t>.</w:t>
      </w:r>
      <w:r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Beauchemin</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K</w:t>
      </w:r>
      <w:r w:rsidR="006A469F" w:rsidRPr="008F2004">
        <w:rPr>
          <w:rFonts w:asciiTheme="majorBidi" w:hAnsiTheme="majorBidi" w:cstheme="majorBidi"/>
        </w:rPr>
        <w:t>.</w:t>
      </w:r>
      <w:r w:rsidRPr="008F2004">
        <w:rPr>
          <w:rFonts w:asciiTheme="majorBidi" w:hAnsiTheme="majorBidi" w:cstheme="majorBidi"/>
        </w:rPr>
        <w:t>A</w:t>
      </w:r>
      <w:r w:rsidR="006A469F" w:rsidRPr="008F2004">
        <w:rPr>
          <w:rFonts w:asciiTheme="majorBidi" w:hAnsiTheme="majorBidi" w:cstheme="majorBidi"/>
        </w:rPr>
        <w:t>.</w:t>
      </w:r>
      <w:r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Forster</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R</w:t>
      </w:r>
      <w:r w:rsidR="006A469F" w:rsidRPr="008F2004">
        <w:rPr>
          <w:rFonts w:asciiTheme="majorBidi" w:hAnsiTheme="majorBidi" w:cstheme="majorBidi"/>
        </w:rPr>
        <w:t>.</w:t>
      </w:r>
      <w:r w:rsidRPr="008F2004">
        <w:rPr>
          <w:rFonts w:asciiTheme="majorBidi" w:hAnsiTheme="majorBidi" w:cstheme="majorBidi"/>
        </w:rPr>
        <w:t>J</w:t>
      </w:r>
      <w:r w:rsidR="006A469F" w:rsidRPr="008F2004">
        <w:rPr>
          <w:rFonts w:asciiTheme="majorBidi" w:hAnsiTheme="majorBidi" w:cstheme="majorBidi"/>
        </w:rPr>
        <w:t>.</w:t>
      </w:r>
      <w:r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McKinnon</w:t>
      </w:r>
      <w:r w:rsidR="006A469F"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J</w:t>
      </w:r>
      <w:r w:rsidR="006A469F" w:rsidRPr="008F2004">
        <w:rPr>
          <w:rFonts w:asciiTheme="majorBidi" w:hAnsiTheme="majorBidi" w:cstheme="majorBidi"/>
        </w:rPr>
        <w:t>.</w:t>
      </w:r>
      <w:r w:rsidRPr="008F2004">
        <w:rPr>
          <w:rFonts w:asciiTheme="majorBidi" w:hAnsiTheme="majorBidi" w:cstheme="majorBidi"/>
        </w:rPr>
        <w:t>J</w:t>
      </w:r>
      <w:r w:rsidR="006A469F" w:rsidRPr="008F2004">
        <w:rPr>
          <w:rFonts w:asciiTheme="majorBidi" w:hAnsiTheme="majorBidi" w:cstheme="majorBidi"/>
        </w:rPr>
        <w:t>.</w:t>
      </w:r>
      <w:r w:rsidRPr="008F2004">
        <w:rPr>
          <w:rFonts w:asciiTheme="majorBidi" w:hAnsiTheme="majorBidi" w:cstheme="majorBidi"/>
        </w:rPr>
        <w:t>,</w:t>
      </w:r>
      <w:r w:rsidR="00B4252A">
        <w:rPr>
          <w:rFonts w:asciiTheme="majorBidi" w:hAnsiTheme="majorBidi" w:cstheme="majorBidi"/>
        </w:rPr>
        <w:t xml:space="preserve"> </w:t>
      </w:r>
      <w:r w:rsidR="00B4252A" w:rsidRPr="00B4252A">
        <w:rPr>
          <w:rFonts w:asciiTheme="majorBidi" w:hAnsiTheme="majorBidi" w:cstheme="majorBidi"/>
        </w:rPr>
        <w:t xml:space="preserve">&amp; </w:t>
      </w:r>
      <w:r w:rsidR="00B4252A">
        <w:rPr>
          <w:rFonts w:asciiTheme="majorBidi" w:hAnsiTheme="majorBidi" w:cstheme="majorBidi"/>
        </w:rPr>
        <w:t>McAllister, T.A.</w:t>
      </w:r>
      <w:r w:rsidR="006D5797" w:rsidRPr="008F2004">
        <w:rPr>
          <w:rFonts w:asciiTheme="majorBidi" w:hAnsiTheme="majorBidi" w:cstheme="majorBidi"/>
        </w:rPr>
        <w:t xml:space="preserve"> </w:t>
      </w:r>
      <w:r w:rsidR="00B4252A">
        <w:rPr>
          <w:rFonts w:asciiTheme="majorBidi" w:hAnsiTheme="majorBidi" w:cstheme="majorBidi"/>
        </w:rPr>
        <w:t>(</w:t>
      </w:r>
      <w:r w:rsidR="006D5797" w:rsidRPr="008F2004">
        <w:rPr>
          <w:rFonts w:asciiTheme="majorBidi" w:hAnsiTheme="majorBidi" w:cstheme="majorBidi"/>
        </w:rPr>
        <w:t>2013</w:t>
      </w:r>
      <w:r w:rsidR="00B4252A">
        <w:rPr>
          <w:rFonts w:asciiTheme="majorBidi" w:hAnsiTheme="majorBidi" w:cstheme="majorBidi"/>
        </w:rPr>
        <w:t>)</w:t>
      </w:r>
      <w:r w:rsidR="006D5797" w:rsidRPr="008F2004">
        <w:rPr>
          <w:rFonts w:asciiTheme="majorBidi" w:hAnsiTheme="majorBidi" w:cstheme="majorBidi"/>
        </w:rPr>
        <w:t>.</w:t>
      </w:r>
      <w:r w:rsidR="006C630E" w:rsidRPr="008F2004">
        <w:rPr>
          <w:rFonts w:asciiTheme="majorBidi" w:hAnsiTheme="majorBidi" w:cstheme="majorBidi"/>
        </w:rPr>
        <w:t xml:space="preserve"> </w:t>
      </w:r>
      <w:r w:rsidRPr="008F2004">
        <w:rPr>
          <w:rFonts w:asciiTheme="majorBidi" w:hAnsiTheme="majorBidi" w:cstheme="majorBidi"/>
        </w:rPr>
        <w:t>Characterization of the core rumenmicrobiomein cattle during transition from forage to concentrate as well as during andafter an ac</w:t>
      </w:r>
      <w:r w:rsidR="00FC21B1" w:rsidRPr="008F2004">
        <w:rPr>
          <w:rFonts w:asciiTheme="majorBidi" w:hAnsiTheme="majorBidi" w:cstheme="majorBidi"/>
        </w:rPr>
        <w:t>idotic challenge. PLoS One</w:t>
      </w:r>
      <w:r w:rsidR="00EA7CFC">
        <w:rPr>
          <w:rFonts w:asciiTheme="majorBidi" w:hAnsiTheme="majorBidi" w:cstheme="majorBidi"/>
        </w:rPr>
        <w:t>,</w:t>
      </w:r>
      <w:r w:rsidR="00FC21B1" w:rsidRPr="008F2004">
        <w:rPr>
          <w:rFonts w:asciiTheme="majorBidi" w:hAnsiTheme="majorBidi" w:cstheme="majorBidi"/>
        </w:rPr>
        <w:t xml:space="preserve"> 8,</w:t>
      </w:r>
      <w:r w:rsidRPr="008F2004">
        <w:rPr>
          <w:rFonts w:asciiTheme="majorBidi" w:hAnsiTheme="majorBidi" w:cstheme="majorBidi"/>
        </w:rPr>
        <w:t xml:space="preserve"> e83424. </w:t>
      </w:r>
      <w:hyperlink r:id="rId46" w:history="1">
        <w:r w:rsidR="006A469F" w:rsidRPr="008F2004">
          <w:rPr>
            <w:rStyle w:val="Hyperlink"/>
            <w:rFonts w:asciiTheme="majorBidi" w:hAnsiTheme="majorBidi" w:cstheme="majorBidi"/>
          </w:rPr>
          <w:t>https://doi.org/10.1371/journal.pone.0083424</w:t>
        </w:r>
      </w:hyperlink>
    </w:p>
    <w:p w:rsidR="00A55134" w:rsidRPr="008F2004" w:rsidRDefault="00323B8D" w:rsidP="00EA7CFC">
      <w:pPr>
        <w:spacing w:line="360" w:lineRule="auto"/>
        <w:ind w:left="284" w:hanging="284"/>
        <w:jc w:val="both"/>
        <w:rPr>
          <w:rFonts w:asciiTheme="majorBidi" w:hAnsiTheme="majorBidi" w:cstheme="majorBidi"/>
        </w:rPr>
      </w:pPr>
      <w:r w:rsidRPr="008F2004">
        <w:rPr>
          <w:rFonts w:asciiTheme="majorBidi" w:hAnsiTheme="majorBidi" w:cstheme="majorBidi"/>
        </w:rPr>
        <w:t>Ponnampalam</w:t>
      </w:r>
      <w:r w:rsidR="00FC21B1" w:rsidRPr="008F2004">
        <w:rPr>
          <w:rFonts w:asciiTheme="majorBidi" w:hAnsiTheme="majorBidi" w:cstheme="majorBidi"/>
        </w:rPr>
        <w:t>,</w:t>
      </w:r>
      <w:r w:rsidRPr="008F2004">
        <w:rPr>
          <w:rFonts w:asciiTheme="majorBidi" w:hAnsiTheme="majorBidi" w:cstheme="majorBidi"/>
        </w:rPr>
        <w:t xml:space="preserve"> </w:t>
      </w:r>
      <w:r w:rsidR="00A55134" w:rsidRPr="008F2004">
        <w:rPr>
          <w:rFonts w:asciiTheme="majorBidi" w:hAnsiTheme="majorBidi" w:cstheme="majorBidi"/>
        </w:rPr>
        <w:t>E.N</w:t>
      </w:r>
      <w:r w:rsidR="00FC21B1" w:rsidRPr="008F2004">
        <w:rPr>
          <w:rFonts w:asciiTheme="majorBidi" w:hAnsiTheme="majorBidi" w:cstheme="majorBidi"/>
        </w:rPr>
        <w:t>.</w:t>
      </w:r>
      <w:r w:rsidR="00A55134" w:rsidRPr="008F2004">
        <w:rPr>
          <w:rFonts w:asciiTheme="majorBidi" w:hAnsiTheme="majorBidi" w:cstheme="majorBidi"/>
        </w:rPr>
        <w:t xml:space="preserve">, </w:t>
      </w:r>
      <w:r w:rsidRPr="008F2004">
        <w:rPr>
          <w:rFonts w:asciiTheme="majorBidi" w:hAnsiTheme="majorBidi" w:cstheme="majorBidi"/>
        </w:rPr>
        <w:t>Dixon</w:t>
      </w:r>
      <w:r w:rsidR="00FC21B1" w:rsidRPr="008F2004">
        <w:rPr>
          <w:rFonts w:asciiTheme="majorBidi" w:hAnsiTheme="majorBidi" w:cstheme="majorBidi"/>
        </w:rPr>
        <w:t>,</w:t>
      </w:r>
      <w:r w:rsidRPr="008F2004">
        <w:rPr>
          <w:rFonts w:asciiTheme="majorBidi" w:hAnsiTheme="majorBidi" w:cstheme="majorBidi"/>
        </w:rPr>
        <w:t xml:space="preserve"> </w:t>
      </w:r>
      <w:r w:rsidR="00A55134" w:rsidRPr="008F2004">
        <w:rPr>
          <w:rFonts w:asciiTheme="majorBidi" w:hAnsiTheme="majorBidi" w:cstheme="majorBidi"/>
        </w:rPr>
        <w:t>R.M</w:t>
      </w:r>
      <w:r w:rsidR="00FC21B1" w:rsidRPr="008F2004">
        <w:rPr>
          <w:rFonts w:asciiTheme="majorBidi" w:hAnsiTheme="majorBidi" w:cstheme="majorBidi"/>
        </w:rPr>
        <w:t>.</w:t>
      </w:r>
      <w:r w:rsidR="00A55134" w:rsidRPr="008F2004">
        <w:rPr>
          <w:rFonts w:asciiTheme="majorBidi" w:hAnsiTheme="majorBidi" w:cstheme="majorBidi"/>
        </w:rPr>
        <w:t xml:space="preserve">, </w:t>
      </w:r>
      <w:r w:rsidRPr="008F2004">
        <w:rPr>
          <w:rFonts w:asciiTheme="majorBidi" w:hAnsiTheme="majorBidi" w:cstheme="majorBidi"/>
        </w:rPr>
        <w:t>Hosking</w:t>
      </w:r>
      <w:r w:rsidR="00FC21B1" w:rsidRPr="008F2004">
        <w:rPr>
          <w:rFonts w:asciiTheme="majorBidi" w:hAnsiTheme="majorBidi" w:cstheme="majorBidi"/>
        </w:rPr>
        <w:t>,</w:t>
      </w:r>
      <w:r w:rsidRPr="008F2004">
        <w:rPr>
          <w:rFonts w:asciiTheme="majorBidi" w:hAnsiTheme="majorBidi" w:cstheme="majorBidi"/>
        </w:rPr>
        <w:t xml:space="preserve"> </w:t>
      </w:r>
      <w:r w:rsidR="00A55134" w:rsidRPr="008F2004">
        <w:rPr>
          <w:rFonts w:asciiTheme="majorBidi" w:hAnsiTheme="majorBidi" w:cstheme="majorBidi"/>
        </w:rPr>
        <w:t>B.J</w:t>
      </w:r>
      <w:r w:rsidR="00FC21B1" w:rsidRPr="008F2004">
        <w:rPr>
          <w:rFonts w:asciiTheme="majorBidi" w:hAnsiTheme="majorBidi" w:cstheme="majorBidi"/>
        </w:rPr>
        <w:t>.</w:t>
      </w:r>
      <w:r w:rsidR="00A55134" w:rsidRPr="008F2004">
        <w:rPr>
          <w:rFonts w:asciiTheme="majorBidi" w:hAnsiTheme="majorBidi" w:cstheme="majorBidi"/>
        </w:rPr>
        <w:t xml:space="preserve">, </w:t>
      </w:r>
      <w:r w:rsidR="00B4252A" w:rsidRPr="00B4252A">
        <w:rPr>
          <w:rFonts w:asciiTheme="majorBidi" w:hAnsiTheme="majorBidi" w:cstheme="majorBidi"/>
        </w:rPr>
        <w:t xml:space="preserve">&amp; </w:t>
      </w:r>
      <w:r w:rsidRPr="008F2004">
        <w:rPr>
          <w:rFonts w:asciiTheme="majorBidi" w:hAnsiTheme="majorBidi" w:cstheme="majorBidi"/>
        </w:rPr>
        <w:t>Egan</w:t>
      </w:r>
      <w:r w:rsidR="00FC21B1" w:rsidRPr="008F2004">
        <w:rPr>
          <w:rFonts w:asciiTheme="majorBidi" w:hAnsiTheme="majorBidi" w:cstheme="majorBidi"/>
        </w:rPr>
        <w:t>,</w:t>
      </w:r>
      <w:r w:rsidRPr="008F2004">
        <w:rPr>
          <w:rFonts w:asciiTheme="majorBidi" w:hAnsiTheme="majorBidi" w:cstheme="majorBidi"/>
        </w:rPr>
        <w:t xml:space="preserve"> </w:t>
      </w:r>
      <w:r w:rsidR="00A55134" w:rsidRPr="008F2004">
        <w:rPr>
          <w:rFonts w:asciiTheme="majorBidi" w:hAnsiTheme="majorBidi" w:cstheme="majorBidi"/>
        </w:rPr>
        <w:t>A.R</w:t>
      </w:r>
      <w:r w:rsidR="00FC21B1" w:rsidRPr="008F2004">
        <w:rPr>
          <w:rFonts w:asciiTheme="majorBidi" w:hAnsiTheme="majorBidi" w:cstheme="majorBidi"/>
        </w:rPr>
        <w:t>.</w:t>
      </w:r>
      <w:r w:rsidR="00B4252A">
        <w:rPr>
          <w:rFonts w:asciiTheme="majorBidi" w:hAnsiTheme="majorBidi" w:cstheme="majorBidi"/>
        </w:rPr>
        <w:t xml:space="preserve"> (</w:t>
      </w:r>
      <w:r w:rsidR="00FC21B1" w:rsidRPr="008F2004">
        <w:rPr>
          <w:rFonts w:asciiTheme="majorBidi" w:hAnsiTheme="majorBidi" w:cstheme="majorBidi"/>
        </w:rPr>
        <w:t>2004</w:t>
      </w:r>
      <w:r w:rsidR="00B4252A">
        <w:rPr>
          <w:rFonts w:asciiTheme="majorBidi" w:hAnsiTheme="majorBidi" w:cstheme="majorBidi"/>
        </w:rPr>
        <w:t>)</w:t>
      </w:r>
      <w:r w:rsidR="00FC21B1" w:rsidRPr="008F2004">
        <w:rPr>
          <w:rFonts w:asciiTheme="majorBidi" w:hAnsiTheme="majorBidi" w:cstheme="majorBidi"/>
        </w:rPr>
        <w:t>.</w:t>
      </w:r>
      <w:r w:rsidRPr="008F2004">
        <w:rPr>
          <w:rFonts w:asciiTheme="majorBidi" w:hAnsiTheme="majorBidi" w:cstheme="majorBidi"/>
        </w:rPr>
        <w:t xml:space="preserve"> </w:t>
      </w:r>
      <w:r w:rsidR="00A55134" w:rsidRPr="008F2004">
        <w:rPr>
          <w:rFonts w:asciiTheme="majorBidi" w:hAnsiTheme="majorBidi" w:cstheme="majorBidi"/>
        </w:rPr>
        <w:t xml:space="preserve">Intake, growth and carcass characteristics of lambs consuming low </w:t>
      </w:r>
      <w:r w:rsidR="00FC21B1" w:rsidRPr="008F2004">
        <w:rPr>
          <w:rFonts w:asciiTheme="majorBidi" w:hAnsiTheme="majorBidi" w:cstheme="majorBidi"/>
        </w:rPr>
        <w:t xml:space="preserve">digestible hay and cereal grain. </w:t>
      </w:r>
      <w:r w:rsidR="00EA7CFC" w:rsidRPr="00EA7CFC">
        <w:rPr>
          <w:rFonts w:asciiTheme="majorBidi" w:hAnsiTheme="majorBidi" w:cstheme="majorBidi"/>
        </w:rPr>
        <w:t>Animal Feed Science and Technology</w:t>
      </w:r>
      <w:r w:rsidR="00EA7CFC">
        <w:rPr>
          <w:rFonts w:asciiTheme="majorBidi" w:hAnsiTheme="majorBidi" w:cstheme="majorBidi"/>
        </w:rPr>
        <w:t>,</w:t>
      </w:r>
      <w:r w:rsidR="00FC21B1" w:rsidRPr="008F2004">
        <w:rPr>
          <w:rFonts w:asciiTheme="majorBidi" w:hAnsiTheme="majorBidi" w:cstheme="majorBidi"/>
        </w:rPr>
        <w:t xml:space="preserve"> 114,</w:t>
      </w:r>
      <w:r w:rsidR="00A55134" w:rsidRPr="008F2004">
        <w:rPr>
          <w:rFonts w:asciiTheme="majorBidi" w:hAnsiTheme="majorBidi" w:cstheme="majorBidi"/>
        </w:rPr>
        <w:t xml:space="preserve"> 31-41</w:t>
      </w:r>
      <w:r w:rsidR="00FC21B1" w:rsidRPr="008F2004">
        <w:rPr>
          <w:rFonts w:asciiTheme="majorBidi" w:hAnsiTheme="majorBidi" w:cstheme="majorBidi"/>
        </w:rPr>
        <w:t xml:space="preserve">. </w:t>
      </w:r>
      <w:hyperlink r:id="rId47" w:history="1">
        <w:r w:rsidR="00FC21B1" w:rsidRPr="008F2004">
          <w:rPr>
            <w:rStyle w:val="Hyperlink"/>
            <w:rFonts w:asciiTheme="majorBidi" w:hAnsiTheme="majorBidi" w:cstheme="majorBidi"/>
          </w:rPr>
          <w:t>https://doi.org/10.1016/j.anifeedsci.2003.12.005</w:t>
        </w:r>
      </w:hyperlink>
      <w:r w:rsidR="00FC21B1" w:rsidRPr="008F2004">
        <w:rPr>
          <w:rFonts w:asciiTheme="majorBidi" w:hAnsiTheme="majorBidi" w:cstheme="majorBidi"/>
        </w:rPr>
        <w:t>.</w:t>
      </w:r>
    </w:p>
    <w:p w:rsidR="00FC21B1" w:rsidRPr="008F2004" w:rsidRDefault="00FC21B1" w:rsidP="00EA7CFC">
      <w:pPr>
        <w:shd w:val="clear" w:color="auto" w:fill="FFFFFF"/>
        <w:spacing w:after="150" w:line="360" w:lineRule="auto"/>
        <w:ind w:left="284" w:hanging="284"/>
        <w:jc w:val="both"/>
        <w:rPr>
          <w:rFonts w:asciiTheme="majorBidi" w:hAnsiTheme="majorBidi" w:cstheme="majorBidi"/>
        </w:rPr>
      </w:pPr>
      <w:r w:rsidRPr="008F2004">
        <w:rPr>
          <w:rFonts w:asciiTheme="majorBidi" w:hAnsiTheme="majorBidi" w:cstheme="majorBidi"/>
        </w:rPr>
        <w:t>Ramos, Z., de Barbieri, I., van Lier, E.,</w:t>
      </w:r>
      <w:r w:rsidR="00003241" w:rsidRPr="008F2004">
        <w:rPr>
          <w:rFonts w:asciiTheme="majorBidi" w:hAnsiTheme="majorBidi" w:cstheme="majorBidi"/>
        </w:rPr>
        <w:t xml:space="preserve"> </w:t>
      </w:r>
      <w:r w:rsidR="00B4252A" w:rsidRPr="00B4252A">
        <w:rPr>
          <w:rFonts w:asciiTheme="majorBidi" w:hAnsiTheme="majorBidi" w:cstheme="majorBidi"/>
        </w:rPr>
        <w:t xml:space="preserve">&amp; </w:t>
      </w:r>
      <w:r w:rsidR="00003241" w:rsidRPr="008F2004">
        <w:rPr>
          <w:rFonts w:asciiTheme="majorBidi" w:hAnsiTheme="majorBidi" w:cstheme="majorBidi"/>
        </w:rPr>
        <w:t>Monossi, F.</w:t>
      </w:r>
      <w:r w:rsidRPr="008F2004">
        <w:rPr>
          <w:rFonts w:asciiTheme="majorBidi" w:hAnsiTheme="majorBidi" w:cstheme="majorBidi"/>
        </w:rPr>
        <w:t xml:space="preserve"> </w:t>
      </w:r>
      <w:r w:rsidR="00B4252A">
        <w:rPr>
          <w:rFonts w:asciiTheme="majorBidi" w:hAnsiTheme="majorBidi" w:cstheme="majorBidi"/>
        </w:rPr>
        <w:t>(</w:t>
      </w:r>
      <w:r w:rsidRPr="008F2004">
        <w:rPr>
          <w:rFonts w:asciiTheme="majorBidi" w:hAnsiTheme="majorBidi" w:cstheme="majorBidi"/>
        </w:rPr>
        <w:t>2019</w:t>
      </w:r>
      <w:r w:rsidR="00B4252A">
        <w:rPr>
          <w:rFonts w:asciiTheme="majorBidi" w:hAnsiTheme="majorBidi" w:cstheme="majorBidi"/>
        </w:rPr>
        <w:t>)</w:t>
      </w:r>
      <w:r w:rsidRPr="008F2004">
        <w:rPr>
          <w:rFonts w:asciiTheme="majorBidi" w:hAnsiTheme="majorBidi" w:cstheme="majorBidi"/>
        </w:rPr>
        <w:t>.</w:t>
      </w:r>
      <w:r w:rsidR="00003241" w:rsidRPr="008F2004">
        <w:rPr>
          <w:rFonts w:asciiTheme="majorBidi" w:hAnsiTheme="majorBidi" w:cstheme="majorBidi"/>
        </w:rPr>
        <w:t xml:space="preserve"> Body and wool growth of lambs grazing on native pastures can be improved with energy and protein sup</w:t>
      </w:r>
      <w:r w:rsidRPr="008F2004">
        <w:rPr>
          <w:rFonts w:asciiTheme="majorBidi" w:hAnsiTheme="majorBidi" w:cstheme="majorBidi"/>
        </w:rPr>
        <w:t xml:space="preserve">plement. </w:t>
      </w:r>
      <w:r w:rsidR="00EA7CFC" w:rsidRPr="00EA7CFC">
        <w:rPr>
          <w:rFonts w:asciiTheme="majorBidi" w:hAnsiTheme="majorBidi" w:cstheme="majorBidi"/>
        </w:rPr>
        <w:t>Small Ruminant Research</w:t>
      </w:r>
      <w:r w:rsidR="00EA7CFC">
        <w:rPr>
          <w:rFonts w:asciiTheme="majorBidi" w:hAnsiTheme="majorBidi" w:cstheme="majorBidi"/>
        </w:rPr>
        <w:t>,</w:t>
      </w:r>
      <w:r w:rsidRPr="008F2004">
        <w:rPr>
          <w:rFonts w:asciiTheme="majorBidi" w:hAnsiTheme="majorBidi" w:cstheme="majorBidi"/>
        </w:rPr>
        <w:t xml:space="preserve"> 171, 92-</w:t>
      </w:r>
      <w:r w:rsidR="00003241" w:rsidRPr="008F2004">
        <w:rPr>
          <w:rFonts w:asciiTheme="majorBidi" w:hAnsiTheme="majorBidi" w:cstheme="majorBidi"/>
        </w:rPr>
        <w:t xml:space="preserve">98. </w:t>
      </w:r>
      <w:hyperlink r:id="rId48" w:history="1">
        <w:r w:rsidRPr="008F2004">
          <w:rPr>
            <w:rStyle w:val="Hyperlink"/>
            <w:rFonts w:asciiTheme="majorBidi" w:hAnsiTheme="majorBidi" w:cstheme="majorBidi"/>
          </w:rPr>
          <w:t>https://doi.org/10.1016/j.smallrumres.2018.11.009</w:t>
        </w:r>
      </w:hyperlink>
      <w:r w:rsidRPr="008F2004">
        <w:rPr>
          <w:rFonts w:asciiTheme="majorBidi" w:hAnsiTheme="majorBidi" w:cstheme="majorBidi"/>
        </w:rPr>
        <w:t>.</w:t>
      </w:r>
    </w:p>
    <w:p w:rsidR="00B611FC" w:rsidRPr="008F2004" w:rsidRDefault="00003241" w:rsidP="00EA7CFC">
      <w:pPr>
        <w:spacing w:line="360" w:lineRule="auto"/>
        <w:ind w:left="284" w:hanging="284"/>
        <w:jc w:val="both"/>
        <w:rPr>
          <w:rFonts w:asciiTheme="majorBidi" w:hAnsiTheme="majorBidi" w:cstheme="majorBidi"/>
        </w:rPr>
      </w:pPr>
      <w:r w:rsidRPr="008F2004">
        <w:rPr>
          <w:rFonts w:asciiTheme="majorBidi" w:hAnsiTheme="majorBidi" w:cstheme="majorBidi"/>
        </w:rPr>
        <w:t>Sanson</w:t>
      </w:r>
      <w:r w:rsidR="00FC21B1" w:rsidRPr="008F2004">
        <w:rPr>
          <w:rFonts w:asciiTheme="majorBidi" w:hAnsiTheme="majorBidi" w:cstheme="majorBidi"/>
        </w:rPr>
        <w:t>,</w:t>
      </w:r>
      <w:r w:rsidRPr="008F2004">
        <w:rPr>
          <w:rFonts w:asciiTheme="majorBidi" w:hAnsiTheme="majorBidi" w:cstheme="majorBidi"/>
        </w:rPr>
        <w:t xml:space="preserve"> D.W., Paisley</w:t>
      </w:r>
      <w:r w:rsidR="00FC21B1" w:rsidRPr="008F2004">
        <w:rPr>
          <w:rFonts w:asciiTheme="majorBidi" w:hAnsiTheme="majorBidi" w:cstheme="majorBidi"/>
        </w:rPr>
        <w:t>,</w:t>
      </w:r>
      <w:r w:rsidRPr="008F2004">
        <w:rPr>
          <w:rFonts w:asciiTheme="majorBidi" w:hAnsiTheme="majorBidi" w:cstheme="majorBidi"/>
        </w:rPr>
        <w:t xml:space="preserve"> S.I.,</w:t>
      </w:r>
      <w:r w:rsidR="00B4252A" w:rsidRPr="00B4252A">
        <w:t xml:space="preserve"> </w:t>
      </w:r>
      <w:r w:rsidR="00B4252A" w:rsidRPr="00B4252A">
        <w:rPr>
          <w:rFonts w:asciiTheme="majorBidi" w:hAnsiTheme="majorBidi" w:cstheme="majorBidi"/>
        </w:rPr>
        <w:t xml:space="preserve">&amp; </w:t>
      </w:r>
      <w:r w:rsidRPr="008F2004">
        <w:rPr>
          <w:rFonts w:asciiTheme="majorBidi" w:hAnsiTheme="majorBidi" w:cstheme="majorBidi"/>
        </w:rPr>
        <w:t xml:space="preserve"> Gaebe</w:t>
      </w:r>
      <w:r w:rsidR="00FC21B1" w:rsidRPr="008F2004">
        <w:rPr>
          <w:rFonts w:asciiTheme="majorBidi" w:hAnsiTheme="majorBidi" w:cstheme="majorBidi"/>
        </w:rPr>
        <w:t>,</w:t>
      </w:r>
      <w:r w:rsidRPr="008F2004">
        <w:rPr>
          <w:rFonts w:asciiTheme="majorBidi" w:hAnsiTheme="majorBidi" w:cstheme="majorBidi"/>
        </w:rPr>
        <w:t xml:space="preserve"> R.J. </w:t>
      </w:r>
      <w:r w:rsidR="00B4252A">
        <w:rPr>
          <w:rFonts w:asciiTheme="majorBidi" w:hAnsiTheme="majorBidi" w:cstheme="majorBidi"/>
        </w:rPr>
        <w:t>(</w:t>
      </w:r>
      <w:r w:rsidRPr="008F2004">
        <w:rPr>
          <w:rFonts w:asciiTheme="majorBidi" w:hAnsiTheme="majorBidi" w:cstheme="majorBidi"/>
        </w:rPr>
        <w:t>2003</w:t>
      </w:r>
      <w:r w:rsidR="00B4252A">
        <w:rPr>
          <w:rFonts w:asciiTheme="majorBidi" w:hAnsiTheme="majorBidi" w:cstheme="majorBidi"/>
        </w:rPr>
        <w:t>)</w:t>
      </w:r>
      <w:r w:rsidRPr="008F2004">
        <w:rPr>
          <w:rFonts w:asciiTheme="majorBidi" w:hAnsiTheme="majorBidi" w:cstheme="majorBidi"/>
        </w:rPr>
        <w:t>. Utilization of Mature Low-quality Grass Hay by Lambs and Steers Supplemented with Soybean Meal Products,</w:t>
      </w:r>
      <w:r w:rsidR="00080002" w:rsidRPr="008F2004">
        <w:rPr>
          <w:rFonts w:asciiTheme="majorBidi" w:hAnsiTheme="majorBidi" w:cstheme="majorBidi"/>
        </w:rPr>
        <w:t xml:space="preserve"> </w:t>
      </w:r>
      <w:r w:rsidR="00EA7CFC" w:rsidRPr="00EA7CFC">
        <w:rPr>
          <w:rFonts w:asciiTheme="majorBidi" w:hAnsiTheme="majorBidi" w:cstheme="majorBidi"/>
        </w:rPr>
        <w:t>Professional Animal Scientist</w:t>
      </w:r>
      <w:r w:rsidR="00EA7CFC">
        <w:rPr>
          <w:rFonts w:asciiTheme="majorBidi" w:hAnsiTheme="majorBidi" w:cstheme="majorBidi"/>
        </w:rPr>
        <w:t xml:space="preserve">, </w:t>
      </w:r>
      <w:r w:rsidR="00080002" w:rsidRPr="008F2004">
        <w:rPr>
          <w:rFonts w:asciiTheme="majorBidi" w:hAnsiTheme="majorBidi" w:cstheme="majorBidi"/>
        </w:rPr>
        <w:t xml:space="preserve">19, </w:t>
      </w:r>
      <w:r w:rsidRPr="008F2004">
        <w:rPr>
          <w:rFonts w:asciiTheme="majorBidi" w:hAnsiTheme="majorBidi" w:cstheme="majorBidi"/>
        </w:rPr>
        <w:t>290-296</w:t>
      </w:r>
      <w:r w:rsidR="00080002" w:rsidRPr="008F2004">
        <w:rPr>
          <w:rFonts w:asciiTheme="majorBidi" w:hAnsiTheme="majorBidi" w:cstheme="majorBidi"/>
        </w:rPr>
        <w:t xml:space="preserve">. </w:t>
      </w:r>
      <w:hyperlink r:id="rId49" w:history="1">
        <w:r w:rsidR="00080002" w:rsidRPr="008F2004">
          <w:rPr>
            <w:rStyle w:val="Hyperlink"/>
            <w:rFonts w:asciiTheme="majorBidi" w:hAnsiTheme="majorBidi" w:cstheme="majorBidi"/>
          </w:rPr>
          <w:t>https://doi.org/10.15232/S1080-7446(15)31425-X</w:t>
        </w:r>
      </w:hyperlink>
      <w:r w:rsidR="00080002" w:rsidRPr="008F2004">
        <w:rPr>
          <w:rFonts w:asciiTheme="majorBidi" w:hAnsiTheme="majorBidi" w:cstheme="majorBidi"/>
        </w:rPr>
        <w:t>.</w:t>
      </w:r>
    </w:p>
    <w:p w:rsidR="00B611FC" w:rsidRPr="008F2004" w:rsidRDefault="00B611FC" w:rsidP="00C661A6">
      <w:pPr>
        <w:spacing w:line="360" w:lineRule="auto"/>
        <w:jc w:val="both"/>
        <w:rPr>
          <w:rFonts w:asciiTheme="majorBidi" w:hAnsiTheme="majorBidi" w:cstheme="majorBidi"/>
        </w:rPr>
      </w:pPr>
      <w:r w:rsidRPr="008F2004">
        <w:rPr>
          <w:rFonts w:asciiTheme="majorBidi" w:hAnsiTheme="majorBidi" w:cstheme="majorBidi"/>
        </w:rPr>
        <w:t>SAS, I</w:t>
      </w:r>
      <w:r w:rsidR="00C661A6">
        <w:rPr>
          <w:rFonts w:asciiTheme="majorBidi" w:hAnsiTheme="majorBidi" w:cstheme="majorBidi"/>
        </w:rPr>
        <w:t>nstitute.</w:t>
      </w:r>
      <w:r w:rsidRPr="008F2004">
        <w:rPr>
          <w:rFonts w:asciiTheme="majorBidi" w:hAnsiTheme="majorBidi" w:cstheme="majorBidi"/>
        </w:rPr>
        <w:t xml:space="preserve"> </w:t>
      </w:r>
      <w:r w:rsidR="00C661A6">
        <w:rPr>
          <w:rFonts w:asciiTheme="majorBidi" w:hAnsiTheme="majorBidi" w:cstheme="majorBidi"/>
        </w:rPr>
        <w:t>(</w:t>
      </w:r>
      <w:r w:rsidRPr="008F2004">
        <w:rPr>
          <w:rFonts w:asciiTheme="majorBidi" w:hAnsiTheme="majorBidi" w:cstheme="majorBidi"/>
        </w:rPr>
        <w:t>2000</w:t>
      </w:r>
      <w:r w:rsidR="00C661A6">
        <w:rPr>
          <w:rFonts w:asciiTheme="majorBidi" w:hAnsiTheme="majorBidi" w:cstheme="majorBidi"/>
        </w:rPr>
        <w:t>)</w:t>
      </w:r>
      <w:r w:rsidRPr="008F2004">
        <w:rPr>
          <w:rFonts w:asciiTheme="majorBidi" w:hAnsiTheme="majorBidi" w:cstheme="majorBidi"/>
        </w:rPr>
        <w:t>. Base SAS® 8.1 Procedures Guide: Statistical Procedures. SAS</w:t>
      </w:r>
      <w:r w:rsidR="00C661A6">
        <w:rPr>
          <w:rFonts w:asciiTheme="majorBidi" w:hAnsiTheme="majorBidi" w:cstheme="majorBidi"/>
        </w:rPr>
        <w:t xml:space="preserve"> Institute Inc, Cary, NC, USA. </w:t>
      </w:r>
    </w:p>
    <w:p w:rsidR="00003241" w:rsidRPr="008F2004" w:rsidRDefault="00080002" w:rsidP="00EA7CFC">
      <w:pPr>
        <w:spacing w:line="360" w:lineRule="auto"/>
        <w:ind w:left="284" w:hanging="284"/>
        <w:jc w:val="both"/>
        <w:rPr>
          <w:rFonts w:asciiTheme="majorBidi" w:hAnsiTheme="majorBidi" w:cstheme="majorBidi"/>
        </w:rPr>
      </w:pPr>
      <w:r w:rsidRPr="008F2004">
        <w:rPr>
          <w:rFonts w:asciiTheme="majorBidi" w:hAnsiTheme="majorBidi" w:cstheme="majorBidi"/>
        </w:rPr>
        <w:t>Shreck, A. L., Zeltwanger, J.M., Bailey, E.A., Jennings, J.S., Meyer, B.E.,</w:t>
      </w:r>
      <w:r w:rsidR="000537C1" w:rsidRPr="008F2004">
        <w:rPr>
          <w:rFonts w:asciiTheme="majorBidi" w:hAnsiTheme="majorBidi" w:cstheme="majorBidi"/>
        </w:rPr>
        <w:t xml:space="preserve"> </w:t>
      </w:r>
      <w:r w:rsidR="00C661A6" w:rsidRPr="00C661A6">
        <w:rPr>
          <w:rFonts w:asciiTheme="majorBidi" w:hAnsiTheme="majorBidi" w:cstheme="majorBidi"/>
        </w:rPr>
        <w:t xml:space="preserve">&amp; </w:t>
      </w:r>
      <w:r w:rsidR="000537C1" w:rsidRPr="008F2004">
        <w:rPr>
          <w:rFonts w:asciiTheme="majorBidi" w:hAnsiTheme="majorBidi" w:cstheme="majorBidi"/>
        </w:rPr>
        <w:t xml:space="preserve">Cole, N.A. </w:t>
      </w:r>
      <w:r w:rsidR="00C661A6">
        <w:rPr>
          <w:rFonts w:asciiTheme="majorBidi" w:hAnsiTheme="majorBidi" w:cstheme="majorBidi"/>
        </w:rPr>
        <w:t>(</w:t>
      </w:r>
      <w:r w:rsidR="000537C1" w:rsidRPr="008F2004">
        <w:rPr>
          <w:rFonts w:asciiTheme="majorBidi" w:hAnsiTheme="majorBidi" w:cstheme="majorBidi"/>
        </w:rPr>
        <w:t>2021</w:t>
      </w:r>
      <w:r w:rsidR="00C661A6">
        <w:rPr>
          <w:rFonts w:asciiTheme="majorBidi" w:hAnsiTheme="majorBidi" w:cstheme="majorBidi"/>
        </w:rPr>
        <w:t>)</w:t>
      </w:r>
      <w:r w:rsidR="000537C1" w:rsidRPr="008F2004">
        <w:rPr>
          <w:rFonts w:asciiTheme="majorBidi" w:hAnsiTheme="majorBidi" w:cstheme="majorBidi"/>
        </w:rPr>
        <w:t>. Effects of protein supplementation to steers consuming low-quality</w:t>
      </w:r>
      <w:r w:rsidRPr="008F2004">
        <w:rPr>
          <w:rFonts w:asciiTheme="majorBidi" w:hAnsiTheme="majorBidi" w:cstheme="majorBidi"/>
        </w:rPr>
        <w:t xml:space="preserve"> forages on greenhouse gas emis</w:t>
      </w:r>
      <w:r w:rsidR="000537C1" w:rsidRPr="008F2004">
        <w:rPr>
          <w:rFonts w:asciiTheme="majorBidi" w:hAnsiTheme="majorBidi" w:cstheme="majorBidi"/>
        </w:rPr>
        <w:t xml:space="preserve">sions. </w:t>
      </w:r>
      <w:r w:rsidR="00EA7CFC" w:rsidRPr="00EA7CFC">
        <w:rPr>
          <w:rFonts w:asciiTheme="majorBidi" w:hAnsiTheme="majorBidi" w:cstheme="majorBidi"/>
        </w:rPr>
        <w:t>Journal of Animal Science</w:t>
      </w:r>
      <w:r w:rsidR="00EA7CFC">
        <w:rPr>
          <w:rFonts w:asciiTheme="majorBidi" w:hAnsiTheme="majorBidi" w:cstheme="majorBidi"/>
        </w:rPr>
        <w:t>,</w:t>
      </w:r>
      <w:r w:rsidRPr="008F2004">
        <w:rPr>
          <w:rFonts w:asciiTheme="majorBidi" w:hAnsiTheme="majorBidi" w:cstheme="majorBidi"/>
        </w:rPr>
        <w:t xml:space="preserve"> 99,</w:t>
      </w:r>
      <w:r w:rsidR="000537C1" w:rsidRPr="008F2004">
        <w:rPr>
          <w:rFonts w:asciiTheme="majorBidi" w:hAnsiTheme="majorBidi" w:cstheme="majorBidi"/>
        </w:rPr>
        <w:t xml:space="preserve"> 1</w:t>
      </w:r>
      <w:r w:rsidR="005A46D1" w:rsidRPr="008F2004">
        <w:rPr>
          <w:rFonts w:asciiTheme="majorBidi" w:hAnsiTheme="majorBidi" w:cstheme="majorBidi"/>
        </w:rPr>
        <w:t>-</w:t>
      </w:r>
      <w:r w:rsidR="000537C1" w:rsidRPr="008F2004">
        <w:rPr>
          <w:rFonts w:asciiTheme="majorBidi" w:hAnsiTheme="majorBidi" w:cstheme="majorBidi"/>
        </w:rPr>
        <w:t>8.</w:t>
      </w:r>
      <w:r w:rsidRPr="008F2004">
        <w:rPr>
          <w:rFonts w:asciiTheme="majorBidi" w:hAnsiTheme="majorBidi" w:cstheme="majorBidi"/>
        </w:rPr>
        <w:t xml:space="preserve"> </w:t>
      </w:r>
      <w:hyperlink r:id="rId50" w:history="1">
        <w:r w:rsidRPr="008F2004">
          <w:rPr>
            <w:rStyle w:val="Hyperlink"/>
            <w:rFonts w:asciiTheme="majorBidi" w:hAnsiTheme="majorBidi" w:cstheme="majorBidi"/>
          </w:rPr>
          <w:t>https://doi.org/10.1093/jas/skab147</w:t>
        </w:r>
      </w:hyperlink>
      <w:r w:rsidRPr="008F2004">
        <w:rPr>
          <w:rFonts w:asciiTheme="majorBidi" w:hAnsiTheme="majorBidi" w:cstheme="majorBidi"/>
        </w:rPr>
        <w:t>.</w:t>
      </w:r>
    </w:p>
    <w:p w:rsidR="00CF46A6" w:rsidRDefault="00080002" w:rsidP="00EA7CFC">
      <w:pPr>
        <w:spacing w:line="360" w:lineRule="auto"/>
        <w:ind w:left="284" w:hanging="284"/>
        <w:rPr>
          <w:rFonts w:asciiTheme="majorBidi" w:hAnsiTheme="majorBidi" w:cstheme="majorBidi"/>
        </w:rPr>
      </w:pPr>
      <w:r w:rsidRPr="008F2004">
        <w:rPr>
          <w:rFonts w:asciiTheme="majorBidi" w:hAnsiTheme="majorBidi" w:cstheme="majorBidi"/>
        </w:rPr>
        <w:t>Van Soest, P.J., Robertson, J.B.,</w:t>
      </w:r>
      <w:r w:rsidR="00C661A6" w:rsidRPr="00C661A6">
        <w:t xml:space="preserve"> </w:t>
      </w:r>
      <w:r w:rsidR="00C661A6" w:rsidRPr="00C661A6">
        <w:rPr>
          <w:rFonts w:asciiTheme="majorBidi" w:hAnsiTheme="majorBidi" w:cstheme="majorBidi"/>
        </w:rPr>
        <w:t xml:space="preserve">&amp; </w:t>
      </w:r>
      <w:r w:rsidR="00CF46A6" w:rsidRPr="008F2004">
        <w:rPr>
          <w:rFonts w:asciiTheme="majorBidi" w:hAnsiTheme="majorBidi" w:cstheme="majorBidi"/>
        </w:rPr>
        <w:t>Lewis, B.A.</w:t>
      </w:r>
      <w:r w:rsidRPr="008F2004">
        <w:rPr>
          <w:rFonts w:asciiTheme="majorBidi" w:hAnsiTheme="majorBidi" w:cstheme="majorBidi"/>
        </w:rPr>
        <w:t xml:space="preserve"> </w:t>
      </w:r>
      <w:r w:rsidR="00C661A6">
        <w:rPr>
          <w:rFonts w:asciiTheme="majorBidi" w:hAnsiTheme="majorBidi" w:cstheme="majorBidi"/>
        </w:rPr>
        <w:t>(</w:t>
      </w:r>
      <w:r w:rsidRPr="008F2004">
        <w:rPr>
          <w:rFonts w:asciiTheme="majorBidi" w:hAnsiTheme="majorBidi" w:cstheme="majorBidi"/>
        </w:rPr>
        <w:t>1991</w:t>
      </w:r>
      <w:r w:rsidR="00C661A6">
        <w:rPr>
          <w:rFonts w:asciiTheme="majorBidi" w:hAnsiTheme="majorBidi" w:cstheme="majorBidi"/>
        </w:rPr>
        <w:t>)</w:t>
      </w:r>
      <w:r w:rsidRPr="008F2004">
        <w:rPr>
          <w:rFonts w:asciiTheme="majorBidi" w:hAnsiTheme="majorBidi" w:cstheme="majorBidi"/>
        </w:rPr>
        <w:t>.</w:t>
      </w:r>
      <w:r w:rsidR="00CF46A6" w:rsidRPr="008F2004">
        <w:rPr>
          <w:rFonts w:asciiTheme="majorBidi" w:hAnsiTheme="majorBidi" w:cstheme="majorBidi"/>
        </w:rPr>
        <w:t xml:space="preserve"> Methods for dietary fiber, neutral detergent fiber, and non-starch polysaccharides in relation to </w:t>
      </w:r>
      <w:r w:rsidRPr="008F2004">
        <w:rPr>
          <w:rFonts w:asciiTheme="majorBidi" w:hAnsiTheme="majorBidi" w:cstheme="majorBidi"/>
        </w:rPr>
        <w:t xml:space="preserve">animal nutrition. </w:t>
      </w:r>
      <w:r w:rsidR="00EA7CFC" w:rsidRPr="00EA7CFC">
        <w:rPr>
          <w:rFonts w:asciiTheme="majorBidi" w:hAnsiTheme="majorBidi" w:cstheme="majorBidi"/>
        </w:rPr>
        <w:t>Journal of Dairy Science</w:t>
      </w:r>
      <w:r w:rsidR="00EA7CFC">
        <w:rPr>
          <w:rFonts w:asciiTheme="majorBidi" w:hAnsiTheme="majorBidi" w:cstheme="majorBidi"/>
        </w:rPr>
        <w:t>,</w:t>
      </w:r>
      <w:r w:rsidR="00CF46A6" w:rsidRPr="008F2004">
        <w:rPr>
          <w:rFonts w:asciiTheme="majorBidi" w:hAnsiTheme="majorBidi" w:cstheme="majorBidi"/>
        </w:rPr>
        <w:t>74, 358</w:t>
      </w:r>
      <w:r w:rsidRPr="008F2004">
        <w:rPr>
          <w:rFonts w:asciiTheme="majorBidi" w:hAnsiTheme="majorBidi" w:cstheme="majorBidi"/>
        </w:rPr>
        <w:t>-</w:t>
      </w:r>
      <w:r w:rsidR="00CF46A6" w:rsidRPr="008F2004">
        <w:rPr>
          <w:rFonts w:asciiTheme="majorBidi" w:hAnsiTheme="majorBidi" w:cstheme="majorBidi"/>
        </w:rPr>
        <w:t>359.</w:t>
      </w:r>
      <w:r w:rsidR="0040340D" w:rsidRPr="0040340D">
        <w:t xml:space="preserve"> </w:t>
      </w:r>
      <w:hyperlink r:id="rId51" w:history="1">
        <w:r w:rsidR="0040340D" w:rsidRPr="007B5DF1">
          <w:rPr>
            <w:rStyle w:val="Hyperlink"/>
            <w:rFonts w:asciiTheme="majorBidi" w:hAnsiTheme="majorBidi" w:cstheme="majorBidi"/>
          </w:rPr>
          <w:t>https://doi.org/10.3168/jds.S0022-0302(91)78551-2</w:t>
        </w:r>
      </w:hyperlink>
      <w:r w:rsidR="0040340D">
        <w:rPr>
          <w:rFonts w:asciiTheme="majorBidi" w:hAnsiTheme="majorBidi" w:cstheme="majorBidi"/>
        </w:rPr>
        <w:t>.</w:t>
      </w:r>
      <w:bookmarkStart w:id="0" w:name="_GoBack"/>
      <w:bookmarkEnd w:id="0"/>
    </w:p>
    <w:p w:rsidR="0040340D" w:rsidRPr="008F2004" w:rsidRDefault="0040340D" w:rsidP="00EA7CFC">
      <w:pPr>
        <w:spacing w:line="360" w:lineRule="auto"/>
        <w:ind w:left="284" w:hanging="284"/>
        <w:rPr>
          <w:rFonts w:asciiTheme="majorBidi" w:hAnsiTheme="majorBidi" w:cstheme="majorBidi"/>
        </w:rPr>
      </w:pPr>
    </w:p>
    <w:p w:rsidR="00527129" w:rsidRPr="008F2004" w:rsidRDefault="00527129" w:rsidP="000858C3">
      <w:pPr>
        <w:spacing w:line="360" w:lineRule="auto"/>
        <w:jc w:val="both"/>
        <w:rPr>
          <w:rFonts w:asciiTheme="majorBidi" w:hAnsiTheme="majorBidi" w:cstheme="majorBidi"/>
          <w:b/>
          <w:bCs/>
        </w:rPr>
      </w:pPr>
      <w:r w:rsidRPr="008F2004">
        <w:rPr>
          <w:rFonts w:asciiTheme="majorBidi" w:hAnsiTheme="majorBidi" w:cstheme="majorBidi"/>
        </w:rPr>
        <w:br w:type="page"/>
      </w:r>
    </w:p>
    <w:tbl>
      <w:tblPr>
        <w:tblW w:w="8478" w:type="dxa"/>
        <w:tblLayout w:type="fixed"/>
        <w:tblLook w:val="0000" w:firstRow="0" w:lastRow="0" w:firstColumn="0" w:lastColumn="0" w:noHBand="0" w:noVBand="0"/>
      </w:tblPr>
      <w:tblGrid>
        <w:gridCol w:w="3240"/>
        <w:gridCol w:w="990"/>
        <w:gridCol w:w="1123"/>
        <w:gridCol w:w="1134"/>
        <w:gridCol w:w="821"/>
        <w:gridCol w:w="1170"/>
      </w:tblGrid>
      <w:tr w:rsidR="00527129" w:rsidRPr="008F2004" w:rsidTr="00826E61">
        <w:trPr>
          <w:cantSplit/>
          <w:trHeight w:val="319"/>
        </w:trPr>
        <w:tc>
          <w:tcPr>
            <w:tcW w:w="8478" w:type="dxa"/>
            <w:gridSpan w:val="6"/>
            <w:tcBorders>
              <w:bottom w:val="double" w:sz="4" w:space="0" w:color="auto"/>
            </w:tcBorders>
          </w:tcPr>
          <w:p w:rsidR="00527129" w:rsidRPr="008F2004" w:rsidRDefault="001630D7" w:rsidP="00E549AB">
            <w:pPr>
              <w:pStyle w:val="Caption"/>
              <w:keepNext/>
              <w:jc w:val="both"/>
              <w:rPr>
                <w:rFonts w:asciiTheme="majorBidi" w:hAnsiTheme="majorBidi" w:cstheme="majorBidi"/>
                <w:b/>
                <w:bCs/>
                <w:i w:val="0"/>
                <w:iCs w:val="0"/>
                <w:color w:val="000000" w:themeColor="text1"/>
                <w:sz w:val="24"/>
                <w:szCs w:val="24"/>
              </w:rPr>
            </w:pPr>
            <w:r w:rsidRPr="008F2004">
              <w:rPr>
                <w:rFonts w:asciiTheme="majorBidi" w:hAnsiTheme="majorBidi" w:cstheme="majorBidi"/>
                <w:b/>
                <w:bCs/>
                <w:i w:val="0"/>
                <w:iCs w:val="0"/>
                <w:color w:val="000000" w:themeColor="text1"/>
                <w:sz w:val="24"/>
                <w:szCs w:val="24"/>
              </w:rPr>
              <w:lastRenderedPageBreak/>
              <w:t xml:space="preserve">Table </w:t>
            </w:r>
            <w:r w:rsidRPr="008F2004">
              <w:rPr>
                <w:rFonts w:asciiTheme="majorBidi" w:hAnsiTheme="majorBidi" w:cstheme="majorBidi"/>
                <w:b/>
                <w:bCs/>
                <w:i w:val="0"/>
                <w:iCs w:val="0"/>
                <w:color w:val="000000" w:themeColor="text1"/>
                <w:sz w:val="24"/>
                <w:szCs w:val="24"/>
              </w:rPr>
              <w:fldChar w:fldCharType="begin"/>
            </w:r>
            <w:r w:rsidRPr="008F2004">
              <w:rPr>
                <w:rFonts w:asciiTheme="majorBidi" w:hAnsiTheme="majorBidi" w:cstheme="majorBidi"/>
                <w:b/>
                <w:bCs/>
                <w:i w:val="0"/>
                <w:iCs w:val="0"/>
                <w:color w:val="000000" w:themeColor="text1"/>
                <w:sz w:val="24"/>
                <w:szCs w:val="24"/>
              </w:rPr>
              <w:instrText xml:space="preserve"> SEQ Table \* ARABIC </w:instrText>
            </w:r>
            <w:r w:rsidRPr="008F2004">
              <w:rPr>
                <w:rFonts w:asciiTheme="majorBidi" w:hAnsiTheme="majorBidi" w:cstheme="majorBidi"/>
                <w:b/>
                <w:bCs/>
                <w:i w:val="0"/>
                <w:iCs w:val="0"/>
                <w:color w:val="000000" w:themeColor="text1"/>
                <w:sz w:val="24"/>
                <w:szCs w:val="24"/>
              </w:rPr>
              <w:fldChar w:fldCharType="separate"/>
            </w:r>
            <w:r w:rsidRPr="008F2004">
              <w:rPr>
                <w:rFonts w:asciiTheme="majorBidi" w:hAnsiTheme="majorBidi" w:cstheme="majorBidi"/>
                <w:b/>
                <w:bCs/>
                <w:i w:val="0"/>
                <w:iCs w:val="0"/>
                <w:noProof/>
                <w:color w:val="000000" w:themeColor="text1"/>
                <w:sz w:val="24"/>
                <w:szCs w:val="24"/>
              </w:rPr>
              <w:t>1</w:t>
            </w:r>
            <w:r w:rsidRPr="008F2004">
              <w:rPr>
                <w:rFonts w:asciiTheme="majorBidi" w:hAnsiTheme="majorBidi" w:cstheme="majorBidi"/>
                <w:b/>
                <w:bCs/>
                <w:i w:val="0"/>
                <w:iCs w:val="0"/>
                <w:color w:val="000000" w:themeColor="text1"/>
                <w:sz w:val="24"/>
                <w:szCs w:val="24"/>
              </w:rPr>
              <w:fldChar w:fldCharType="end"/>
            </w:r>
            <w:r w:rsidR="00E549AB">
              <w:rPr>
                <w:rFonts w:asciiTheme="majorBidi" w:hAnsiTheme="majorBidi" w:cstheme="majorBidi"/>
                <w:b/>
                <w:bCs/>
                <w:i w:val="0"/>
                <w:iCs w:val="0"/>
                <w:color w:val="000000" w:themeColor="text1"/>
                <w:sz w:val="24"/>
                <w:szCs w:val="24"/>
              </w:rPr>
              <w:t>:</w:t>
            </w:r>
            <w:r w:rsidRPr="008F2004">
              <w:rPr>
                <w:rFonts w:asciiTheme="majorBidi" w:hAnsiTheme="majorBidi" w:cstheme="majorBidi"/>
                <w:b/>
                <w:bCs/>
                <w:i w:val="0"/>
                <w:iCs w:val="0"/>
                <w:color w:val="000000" w:themeColor="text1"/>
                <w:sz w:val="24"/>
                <w:szCs w:val="24"/>
                <w:lang w:val="en-AS"/>
              </w:rPr>
              <w:t xml:space="preserve"> </w:t>
            </w:r>
            <w:r w:rsidR="00527129" w:rsidRPr="008F2004">
              <w:rPr>
                <w:rFonts w:asciiTheme="majorBidi" w:hAnsiTheme="majorBidi" w:cstheme="majorBidi"/>
                <w:b/>
                <w:bCs/>
                <w:i w:val="0"/>
                <w:iCs w:val="0"/>
                <w:color w:val="000000" w:themeColor="text1"/>
                <w:sz w:val="24"/>
                <w:szCs w:val="24"/>
              </w:rPr>
              <w:t xml:space="preserve">Effect of </w:t>
            </w:r>
            <w:r w:rsidR="007C0109" w:rsidRPr="008F2004">
              <w:rPr>
                <w:rFonts w:asciiTheme="majorBidi" w:hAnsiTheme="majorBidi" w:cstheme="majorBidi"/>
                <w:b/>
                <w:bCs/>
                <w:i w:val="0"/>
                <w:iCs w:val="0"/>
                <w:color w:val="000000" w:themeColor="text1"/>
                <w:sz w:val="24"/>
                <w:szCs w:val="24"/>
              </w:rPr>
              <w:t xml:space="preserve">barley grain (BAR) or soybean meal (SBM) </w:t>
            </w:r>
            <w:r w:rsidR="00527129" w:rsidRPr="008F2004">
              <w:rPr>
                <w:rFonts w:asciiTheme="majorBidi" w:hAnsiTheme="majorBidi" w:cstheme="majorBidi"/>
                <w:b/>
                <w:bCs/>
                <w:i w:val="0"/>
                <w:iCs w:val="0"/>
                <w:color w:val="000000" w:themeColor="text1"/>
                <w:sz w:val="24"/>
                <w:szCs w:val="24"/>
              </w:rPr>
              <w:t xml:space="preserve">supplementation on nutrient intake of Awassi lambs fed </w:t>
            </w:r>
            <w:r w:rsidR="001C4D24" w:rsidRPr="008F2004">
              <w:rPr>
                <w:rFonts w:asciiTheme="majorBidi" w:hAnsiTheme="majorBidi" w:cstheme="majorBidi"/>
                <w:b/>
                <w:bCs/>
                <w:i w:val="0"/>
                <w:iCs w:val="0"/>
                <w:color w:val="000000" w:themeColor="text1"/>
                <w:sz w:val="24"/>
                <w:szCs w:val="24"/>
              </w:rPr>
              <w:t>low-quality forage</w:t>
            </w:r>
            <w:r w:rsidR="00527129" w:rsidRPr="008F2004">
              <w:rPr>
                <w:rFonts w:asciiTheme="majorBidi" w:hAnsiTheme="majorBidi" w:cstheme="majorBidi"/>
                <w:b/>
                <w:bCs/>
                <w:i w:val="0"/>
                <w:iCs w:val="0"/>
                <w:color w:val="000000" w:themeColor="text1"/>
                <w:sz w:val="24"/>
                <w:szCs w:val="24"/>
              </w:rPr>
              <w:t xml:space="preserve">s. </w:t>
            </w:r>
          </w:p>
        </w:tc>
      </w:tr>
      <w:tr w:rsidR="00527129" w:rsidRPr="008F2004" w:rsidTr="00826E61">
        <w:trPr>
          <w:cantSplit/>
          <w:trHeight w:val="319"/>
        </w:trPr>
        <w:tc>
          <w:tcPr>
            <w:tcW w:w="3240" w:type="dxa"/>
            <w:tcBorders>
              <w:top w:val="double" w:sz="4" w:space="0" w:color="auto"/>
            </w:tcBorders>
          </w:tcPr>
          <w:p w:rsidR="00527129" w:rsidRPr="008F2004" w:rsidRDefault="00527129" w:rsidP="00E50F8C">
            <w:pPr>
              <w:jc w:val="both"/>
              <w:rPr>
                <w:rFonts w:asciiTheme="majorBidi" w:hAnsiTheme="majorBidi" w:cstheme="majorBidi"/>
              </w:rPr>
            </w:pPr>
          </w:p>
        </w:tc>
        <w:tc>
          <w:tcPr>
            <w:tcW w:w="4068" w:type="dxa"/>
            <w:gridSpan w:val="4"/>
            <w:tcBorders>
              <w:top w:val="double" w:sz="4" w:space="0" w:color="auto"/>
            </w:tcBorders>
          </w:tcPr>
          <w:p w:rsidR="00527129" w:rsidRPr="008F2004" w:rsidRDefault="00AC7FD9" w:rsidP="00E50F8C">
            <w:pPr>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Diets</w:t>
            </w:r>
            <w:r w:rsidR="00527129" w:rsidRPr="008F2004">
              <w:rPr>
                <w:rFonts w:asciiTheme="majorBidi" w:hAnsiTheme="majorBidi" w:cstheme="majorBidi"/>
                <w:vertAlign w:val="superscript"/>
              </w:rPr>
              <w:t>a</w:t>
            </w:r>
          </w:p>
        </w:tc>
        <w:tc>
          <w:tcPr>
            <w:tcW w:w="1170" w:type="dxa"/>
            <w:tcBorders>
              <w:top w:val="double" w:sz="4" w:space="0" w:color="auto"/>
            </w:tcBorders>
          </w:tcPr>
          <w:p w:rsidR="00527129" w:rsidRPr="008F2004" w:rsidRDefault="00527129" w:rsidP="00E50F8C">
            <w:pPr>
              <w:rPr>
                <w:rFonts w:asciiTheme="majorBidi" w:hAnsiTheme="majorBidi" w:cstheme="majorBidi"/>
              </w:rPr>
            </w:pPr>
          </w:p>
        </w:tc>
      </w:tr>
      <w:tr w:rsidR="00527129" w:rsidRPr="008F2004" w:rsidTr="00826E61">
        <w:trPr>
          <w:trHeight w:val="338"/>
        </w:trPr>
        <w:tc>
          <w:tcPr>
            <w:tcW w:w="3240" w:type="dxa"/>
            <w:tcBorders>
              <w:bottom w:val="single" w:sz="4" w:space="0" w:color="auto"/>
            </w:tcBorders>
          </w:tcPr>
          <w:p w:rsidR="00527129" w:rsidRPr="008F2004" w:rsidRDefault="00527129" w:rsidP="00E50F8C">
            <w:pPr>
              <w:jc w:val="both"/>
              <w:rPr>
                <w:rFonts w:asciiTheme="majorBidi" w:hAnsiTheme="majorBidi" w:cstheme="majorBidi"/>
                <w:vertAlign w:val="superscript"/>
              </w:rPr>
            </w:pPr>
            <w:r w:rsidRPr="008F2004">
              <w:rPr>
                <w:rFonts w:asciiTheme="majorBidi" w:hAnsiTheme="majorBidi" w:cstheme="majorBidi"/>
              </w:rPr>
              <w:t>Item</w:t>
            </w:r>
          </w:p>
        </w:tc>
        <w:tc>
          <w:tcPr>
            <w:tcW w:w="990" w:type="dxa"/>
            <w:tcBorders>
              <w:top w:val="single" w:sz="4" w:space="0" w:color="auto"/>
              <w:bottom w:val="single" w:sz="4" w:space="0" w:color="auto"/>
            </w:tcBorders>
          </w:tcPr>
          <w:p w:rsidR="00527129" w:rsidRPr="008F2004" w:rsidRDefault="00527129" w:rsidP="00E50F8C">
            <w:pPr>
              <w:jc w:val="center"/>
              <w:rPr>
                <w:rFonts w:asciiTheme="majorBidi" w:hAnsiTheme="majorBidi" w:cstheme="majorBidi"/>
              </w:rPr>
            </w:pPr>
            <w:r w:rsidRPr="008F2004">
              <w:rPr>
                <w:rFonts w:asciiTheme="majorBidi" w:hAnsiTheme="majorBidi" w:cstheme="majorBidi"/>
              </w:rPr>
              <w:t>CON</w:t>
            </w:r>
          </w:p>
        </w:tc>
        <w:tc>
          <w:tcPr>
            <w:tcW w:w="1123" w:type="dxa"/>
            <w:tcBorders>
              <w:top w:val="single" w:sz="4" w:space="0" w:color="auto"/>
              <w:bottom w:val="single" w:sz="4" w:space="0" w:color="auto"/>
            </w:tcBorders>
          </w:tcPr>
          <w:p w:rsidR="00527129" w:rsidRPr="008F2004" w:rsidRDefault="007C0109" w:rsidP="00E50F8C">
            <w:pPr>
              <w:jc w:val="center"/>
              <w:rPr>
                <w:rFonts w:asciiTheme="majorBidi" w:hAnsiTheme="majorBidi" w:cstheme="majorBidi"/>
              </w:rPr>
            </w:pPr>
            <w:r w:rsidRPr="008F2004">
              <w:rPr>
                <w:rFonts w:asciiTheme="majorBidi" w:hAnsiTheme="majorBidi" w:cstheme="majorBidi"/>
              </w:rPr>
              <w:t>BAR</w:t>
            </w:r>
          </w:p>
        </w:tc>
        <w:tc>
          <w:tcPr>
            <w:tcW w:w="1134" w:type="dxa"/>
            <w:tcBorders>
              <w:top w:val="single" w:sz="4" w:space="0" w:color="auto"/>
              <w:bottom w:val="single" w:sz="4" w:space="0" w:color="auto"/>
            </w:tcBorders>
            <w:shd w:val="clear" w:color="auto" w:fill="auto"/>
          </w:tcPr>
          <w:p w:rsidR="00527129" w:rsidRPr="008F2004" w:rsidRDefault="007C0109" w:rsidP="00E50F8C">
            <w:pPr>
              <w:jc w:val="center"/>
              <w:rPr>
                <w:rFonts w:asciiTheme="majorBidi" w:hAnsiTheme="majorBidi" w:cstheme="majorBidi"/>
              </w:rPr>
            </w:pPr>
            <w:r w:rsidRPr="008F2004">
              <w:rPr>
                <w:rFonts w:asciiTheme="majorBidi" w:hAnsiTheme="majorBidi" w:cstheme="majorBidi"/>
              </w:rPr>
              <w:t>SBM</w:t>
            </w:r>
          </w:p>
        </w:tc>
        <w:tc>
          <w:tcPr>
            <w:tcW w:w="821" w:type="dxa"/>
            <w:tcBorders>
              <w:bottom w:val="single" w:sz="4" w:space="0" w:color="auto"/>
            </w:tcBorders>
            <w:shd w:val="clear" w:color="auto" w:fill="auto"/>
          </w:tcPr>
          <w:p w:rsidR="00527129" w:rsidRPr="008F2004" w:rsidRDefault="00527129" w:rsidP="00E50F8C">
            <w:pPr>
              <w:jc w:val="center"/>
              <w:rPr>
                <w:rFonts w:asciiTheme="majorBidi" w:hAnsiTheme="majorBidi" w:cstheme="majorBidi"/>
              </w:rPr>
            </w:pPr>
            <w:r w:rsidRPr="008F2004">
              <w:rPr>
                <w:rFonts w:asciiTheme="majorBidi" w:hAnsiTheme="majorBidi" w:cstheme="majorBidi"/>
              </w:rPr>
              <w:t>SEM</w:t>
            </w:r>
          </w:p>
        </w:tc>
        <w:tc>
          <w:tcPr>
            <w:tcW w:w="1170" w:type="dxa"/>
            <w:tcBorders>
              <w:bottom w:val="single" w:sz="4" w:space="0" w:color="auto"/>
            </w:tcBorders>
          </w:tcPr>
          <w:p w:rsidR="00527129" w:rsidRPr="008F2004" w:rsidRDefault="00527129" w:rsidP="00E50F8C">
            <w:pPr>
              <w:jc w:val="center"/>
              <w:rPr>
                <w:rFonts w:asciiTheme="majorBidi" w:hAnsiTheme="majorBidi" w:cstheme="majorBidi"/>
              </w:rPr>
            </w:pPr>
            <w:r w:rsidRPr="008F2004">
              <w:rPr>
                <w:rFonts w:asciiTheme="majorBidi" w:hAnsiTheme="majorBidi" w:cstheme="majorBidi"/>
              </w:rPr>
              <w:t>P-value</w:t>
            </w:r>
          </w:p>
        </w:tc>
      </w:tr>
      <w:tr w:rsidR="00527129" w:rsidRPr="008F2004" w:rsidTr="00826E61">
        <w:trPr>
          <w:trHeight w:val="338"/>
        </w:trPr>
        <w:tc>
          <w:tcPr>
            <w:tcW w:w="3240" w:type="dxa"/>
          </w:tcPr>
          <w:p w:rsidR="00527129" w:rsidRPr="008F2004" w:rsidRDefault="00527129" w:rsidP="00E50F8C">
            <w:pPr>
              <w:pStyle w:val="Footer"/>
              <w:jc w:val="both"/>
              <w:rPr>
                <w:rFonts w:asciiTheme="majorBidi" w:hAnsiTheme="majorBidi" w:cstheme="majorBidi"/>
                <w:b/>
                <w:bCs/>
                <w:szCs w:val="24"/>
                <w:lang w:val="en-US" w:eastAsia="en-US"/>
              </w:rPr>
            </w:pPr>
            <w:r w:rsidRPr="008F2004">
              <w:rPr>
                <w:rFonts w:asciiTheme="majorBidi" w:hAnsiTheme="majorBidi" w:cstheme="majorBidi"/>
                <w:b/>
                <w:bCs/>
                <w:szCs w:val="24"/>
                <w:lang w:val="en-US" w:eastAsia="en-US"/>
              </w:rPr>
              <w:t xml:space="preserve">Nutrient intake </w:t>
            </w:r>
          </w:p>
        </w:tc>
        <w:tc>
          <w:tcPr>
            <w:tcW w:w="990" w:type="dxa"/>
            <w:tcBorders>
              <w:top w:val="single" w:sz="4" w:space="0" w:color="auto"/>
            </w:tcBorders>
          </w:tcPr>
          <w:p w:rsidR="00527129" w:rsidRPr="008F2004" w:rsidRDefault="00527129" w:rsidP="00E50F8C">
            <w:pPr>
              <w:tabs>
                <w:tab w:val="decimal" w:pos="702"/>
              </w:tabs>
              <w:jc w:val="both"/>
              <w:rPr>
                <w:rFonts w:asciiTheme="majorBidi" w:hAnsiTheme="majorBidi" w:cstheme="majorBidi"/>
              </w:rPr>
            </w:pPr>
          </w:p>
        </w:tc>
        <w:tc>
          <w:tcPr>
            <w:tcW w:w="1123" w:type="dxa"/>
            <w:tcBorders>
              <w:top w:val="single" w:sz="4" w:space="0" w:color="auto"/>
            </w:tcBorders>
          </w:tcPr>
          <w:p w:rsidR="00527129" w:rsidRPr="008F2004" w:rsidRDefault="00527129" w:rsidP="00E50F8C">
            <w:pPr>
              <w:tabs>
                <w:tab w:val="decimal" w:pos="702"/>
              </w:tabs>
              <w:jc w:val="both"/>
              <w:rPr>
                <w:rFonts w:asciiTheme="majorBidi" w:hAnsiTheme="majorBidi" w:cstheme="majorBidi"/>
              </w:rPr>
            </w:pPr>
          </w:p>
        </w:tc>
        <w:tc>
          <w:tcPr>
            <w:tcW w:w="1134" w:type="dxa"/>
            <w:tcBorders>
              <w:top w:val="single" w:sz="4" w:space="0" w:color="auto"/>
            </w:tcBorders>
            <w:shd w:val="clear" w:color="auto" w:fill="auto"/>
          </w:tcPr>
          <w:p w:rsidR="00527129" w:rsidRPr="008F2004" w:rsidRDefault="00527129" w:rsidP="00E50F8C">
            <w:pPr>
              <w:tabs>
                <w:tab w:val="decimal" w:pos="666"/>
              </w:tabs>
              <w:jc w:val="both"/>
              <w:rPr>
                <w:rFonts w:asciiTheme="majorBidi" w:hAnsiTheme="majorBidi" w:cstheme="majorBidi"/>
              </w:rPr>
            </w:pPr>
          </w:p>
        </w:tc>
        <w:tc>
          <w:tcPr>
            <w:tcW w:w="821" w:type="dxa"/>
            <w:tcBorders>
              <w:top w:val="single" w:sz="4" w:space="0" w:color="auto"/>
            </w:tcBorders>
            <w:shd w:val="clear" w:color="auto" w:fill="auto"/>
          </w:tcPr>
          <w:p w:rsidR="00527129" w:rsidRPr="008F2004" w:rsidRDefault="00527129" w:rsidP="00E50F8C">
            <w:pPr>
              <w:tabs>
                <w:tab w:val="decimal" w:pos="666"/>
              </w:tabs>
              <w:jc w:val="both"/>
              <w:rPr>
                <w:rFonts w:asciiTheme="majorBidi" w:hAnsiTheme="majorBidi" w:cstheme="majorBidi"/>
              </w:rPr>
            </w:pPr>
          </w:p>
        </w:tc>
        <w:tc>
          <w:tcPr>
            <w:tcW w:w="1170" w:type="dxa"/>
            <w:tcBorders>
              <w:top w:val="single" w:sz="4" w:space="0" w:color="auto"/>
            </w:tcBorders>
          </w:tcPr>
          <w:p w:rsidR="00527129" w:rsidRPr="008F2004" w:rsidRDefault="00527129" w:rsidP="00E50F8C">
            <w:pPr>
              <w:tabs>
                <w:tab w:val="decimal" w:pos="666"/>
              </w:tabs>
              <w:jc w:val="both"/>
              <w:rPr>
                <w:rFonts w:asciiTheme="majorBidi" w:hAnsiTheme="majorBidi" w:cstheme="majorBidi"/>
              </w:rPr>
            </w:pPr>
          </w:p>
        </w:tc>
      </w:tr>
      <w:tr w:rsidR="00527129" w:rsidRPr="008F2004" w:rsidTr="00826E61">
        <w:trPr>
          <w:trHeight w:val="345"/>
        </w:trPr>
        <w:tc>
          <w:tcPr>
            <w:tcW w:w="3240" w:type="dxa"/>
          </w:tcPr>
          <w:p w:rsidR="00527129"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Hay intake, g/d</w:t>
            </w:r>
          </w:p>
        </w:tc>
        <w:tc>
          <w:tcPr>
            <w:tcW w:w="990" w:type="dxa"/>
          </w:tcPr>
          <w:p w:rsidR="00527129" w:rsidRPr="008F2004" w:rsidRDefault="00C643D6" w:rsidP="00E50F8C">
            <w:pPr>
              <w:ind w:left="-288" w:right="72"/>
              <w:jc w:val="center"/>
              <w:rPr>
                <w:rFonts w:asciiTheme="majorBidi" w:hAnsiTheme="majorBidi" w:cstheme="majorBidi"/>
              </w:rPr>
            </w:pPr>
            <w:r w:rsidRPr="008F2004">
              <w:rPr>
                <w:rFonts w:asciiTheme="majorBidi" w:hAnsiTheme="majorBidi" w:cstheme="majorBidi"/>
              </w:rPr>
              <w:t xml:space="preserve">    </w:t>
            </w:r>
            <w:r w:rsidR="00826E61" w:rsidRPr="008F2004">
              <w:rPr>
                <w:rFonts w:asciiTheme="majorBidi" w:hAnsiTheme="majorBidi" w:cstheme="majorBidi"/>
              </w:rPr>
              <w:t>682.9</w:t>
            </w:r>
            <w:r w:rsidR="00826E61" w:rsidRPr="008F2004">
              <w:rPr>
                <w:rFonts w:asciiTheme="majorBidi" w:hAnsiTheme="majorBidi" w:cstheme="majorBidi"/>
                <w:vertAlign w:val="superscript"/>
              </w:rPr>
              <w:t>a</w:t>
            </w:r>
          </w:p>
        </w:tc>
        <w:tc>
          <w:tcPr>
            <w:tcW w:w="1123" w:type="dxa"/>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603.9</w:t>
            </w:r>
            <w:r w:rsidRPr="008F2004">
              <w:rPr>
                <w:rFonts w:asciiTheme="majorBidi" w:hAnsiTheme="majorBidi" w:cstheme="majorBidi"/>
                <w:vertAlign w:val="superscript"/>
              </w:rPr>
              <w:t>a</w:t>
            </w:r>
          </w:p>
        </w:tc>
        <w:tc>
          <w:tcPr>
            <w:tcW w:w="1134" w:type="dxa"/>
            <w:shd w:val="clear" w:color="auto" w:fill="auto"/>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829.3</w:t>
            </w:r>
            <w:r w:rsidRPr="008F2004">
              <w:rPr>
                <w:rFonts w:asciiTheme="majorBidi" w:hAnsiTheme="majorBidi" w:cstheme="majorBidi"/>
                <w:vertAlign w:val="superscript"/>
              </w:rPr>
              <w:t>b</w:t>
            </w:r>
          </w:p>
        </w:tc>
        <w:tc>
          <w:tcPr>
            <w:tcW w:w="821" w:type="dxa"/>
            <w:shd w:val="clear" w:color="auto" w:fill="auto"/>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49.37</w:t>
            </w:r>
          </w:p>
        </w:tc>
        <w:tc>
          <w:tcPr>
            <w:tcW w:w="1170" w:type="dxa"/>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0.0015</w:t>
            </w:r>
          </w:p>
        </w:tc>
      </w:tr>
      <w:tr w:rsidR="00527129" w:rsidRPr="008F2004" w:rsidTr="00826E61">
        <w:trPr>
          <w:trHeight w:val="357"/>
        </w:trPr>
        <w:tc>
          <w:tcPr>
            <w:tcW w:w="3240" w:type="dxa"/>
          </w:tcPr>
          <w:p w:rsidR="00527129"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Dry matter, g/d</w:t>
            </w:r>
            <w:r w:rsidRPr="008F2004">
              <w:rPr>
                <w:rFonts w:asciiTheme="majorBidi" w:hAnsiTheme="majorBidi" w:cstheme="majorBidi"/>
              </w:rPr>
              <w:t xml:space="preserve"> </w:t>
            </w:r>
          </w:p>
        </w:tc>
        <w:tc>
          <w:tcPr>
            <w:tcW w:w="990" w:type="dxa"/>
          </w:tcPr>
          <w:p w:rsidR="00527129" w:rsidRPr="008F2004" w:rsidRDefault="00C643D6" w:rsidP="00E50F8C">
            <w:pPr>
              <w:ind w:left="-108" w:right="72"/>
              <w:jc w:val="center"/>
              <w:rPr>
                <w:rFonts w:asciiTheme="majorBidi" w:hAnsiTheme="majorBidi" w:cstheme="majorBidi"/>
              </w:rPr>
            </w:pPr>
            <w:r w:rsidRPr="008F2004">
              <w:rPr>
                <w:rFonts w:asciiTheme="majorBidi" w:hAnsiTheme="majorBidi" w:cstheme="majorBidi"/>
              </w:rPr>
              <w:t xml:space="preserve"> </w:t>
            </w:r>
            <w:r w:rsidR="00826E61" w:rsidRPr="008F2004">
              <w:rPr>
                <w:rFonts w:asciiTheme="majorBidi" w:hAnsiTheme="majorBidi" w:cstheme="majorBidi"/>
              </w:rPr>
              <w:t>682.9</w:t>
            </w:r>
            <w:r w:rsidR="00826E61" w:rsidRPr="008F2004">
              <w:rPr>
                <w:rFonts w:asciiTheme="majorBidi" w:hAnsiTheme="majorBidi" w:cstheme="majorBidi"/>
                <w:vertAlign w:val="superscript"/>
              </w:rPr>
              <w:t>a</w:t>
            </w:r>
          </w:p>
        </w:tc>
        <w:tc>
          <w:tcPr>
            <w:tcW w:w="1123" w:type="dxa"/>
          </w:tcPr>
          <w:p w:rsidR="00527129" w:rsidRPr="008F2004" w:rsidRDefault="00826E61" w:rsidP="00E50F8C">
            <w:pPr>
              <w:ind w:left="-108" w:right="72"/>
              <w:jc w:val="center"/>
              <w:rPr>
                <w:rFonts w:asciiTheme="majorBidi" w:hAnsiTheme="majorBidi" w:cstheme="majorBidi"/>
              </w:rPr>
            </w:pPr>
            <w:r w:rsidRPr="008F2004">
              <w:rPr>
                <w:rFonts w:asciiTheme="majorBidi" w:hAnsiTheme="majorBidi" w:cstheme="majorBidi"/>
              </w:rPr>
              <w:t>875.4</w:t>
            </w:r>
            <w:r w:rsidRPr="008F2004">
              <w:rPr>
                <w:rFonts w:asciiTheme="majorBidi" w:hAnsiTheme="majorBidi" w:cstheme="majorBidi"/>
                <w:vertAlign w:val="superscript"/>
              </w:rPr>
              <w:t>b</w:t>
            </w:r>
          </w:p>
        </w:tc>
        <w:tc>
          <w:tcPr>
            <w:tcW w:w="1134" w:type="dxa"/>
            <w:shd w:val="clear" w:color="auto" w:fill="auto"/>
          </w:tcPr>
          <w:p w:rsidR="00527129" w:rsidRPr="008F2004" w:rsidRDefault="00826E61" w:rsidP="00E50F8C">
            <w:pPr>
              <w:ind w:right="72"/>
              <w:jc w:val="center"/>
              <w:rPr>
                <w:rFonts w:asciiTheme="majorBidi" w:hAnsiTheme="majorBidi" w:cstheme="majorBidi"/>
              </w:rPr>
            </w:pPr>
            <w:r w:rsidRPr="008F2004">
              <w:rPr>
                <w:rFonts w:asciiTheme="majorBidi" w:hAnsiTheme="majorBidi" w:cstheme="majorBidi"/>
              </w:rPr>
              <w:t>1099.3</w:t>
            </w:r>
            <w:r w:rsidRPr="008F2004">
              <w:rPr>
                <w:rFonts w:asciiTheme="majorBidi" w:hAnsiTheme="majorBidi" w:cstheme="majorBidi"/>
                <w:vertAlign w:val="superscript"/>
              </w:rPr>
              <w:t>c</w:t>
            </w:r>
          </w:p>
        </w:tc>
        <w:tc>
          <w:tcPr>
            <w:tcW w:w="821" w:type="dxa"/>
            <w:shd w:val="clear" w:color="auto" w:fill="auto"/>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55.75</w:t>
            </w:r>
          </w:p>
        </w:tc>
        <w:tc>
          <w:tcPr>
            <w:tcW w:w="1170" w:type="dxa"/>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&lt; 0.0001</w:t>
            </w:r>
          </w:p>
        </w:tc>
      </w:tr>
      <w:tr w:rsidR="00527129" w:rsidRPr="008F2004" w:rsidTr="00826E61">
        <w:trPr>
          <w:trHeight w:val="357"/>
        </w:trPr>
        <w:tc>
          <w:tcPr>
            <w:tcW w:w="3240" w:type="dxa"/>
          </w:tcPr>
          <w:p w:rsidR="00527129"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Crude protein, g/d</w:t>
            </w:r>
            <w:r w:rsidRPr="008F2004">
              <w:rPr>
                <w:rFonts w:asciiTheme="majorBidi" w:hAnsiTheme="majorBidi" w:cstheme="majorBidi"/>
              </w:rPr>
              <w:t xml:space="preserve"> </w:t>
            </w:r>
          </w:p>
        </w:tc>
        <w:tc>
          <w:tcPr>
            <w:tcW w:w="990" w:type="dxa"/>
          </w:tcPr>
          <w:p w:rsidR="00527129" w:rsidRPr="008F2004" w:rsidRDefault="00826E61" w:rsidP="00E50F8C">
            <w:pPr>
              <w:ind w:left="-108" w:right="72"/>
              <w:jc w:val="center"/>
              <w:rPr>
                <w:rFonts w:asciiTheme="majorBidi" w:hAnsiTheme="majorBidi" w:cstheme="majorBidi"/>
              </w:rPr>
            </w:pPr>
            <w:r w:rsidRPr="008F2004">
              <w:rPr>
                <w:rFonts w:asciiTheme="majorBidi" w:hAnsiTheme="majorBidi" w:cstheme="majorBidi"/>
              </w:rPr>
              <w:t>44.7</w:t>
            </w:r>
            <w:r w:rsidRPr="008F2004">
              <w:rPr>
                <w:rFonts w:asciiTheme="majorBidi" w:hAnsiTheme="majorBidi" w:cstheme="majorBidi"/>
                <w:vertAlign w:val="superscript"/>
              </w:rPr>
              <w:t>a</w:t>
            </w:r>
          </w:p>
        </w:tc>
        <w:tc>
          <w:tcPr>
            <w:tcW w:w="1123" w:type="dxa"/>
          </w:tcPr>
          <w:p w:rsidR="00527129" w:rsidRPr="008F2004" w:rsidRDefault="00826E61" w:rsidP="00E50F8C">
            <w:pPr>
              <w:ind w:left="-108"/>
              <w:jc w:val="center"/>
              <w:rPr>
                <w:rFonts w:asciiTheme="majorBidi" w:hAnsiTheme="majorBidi" w:cstheme="majorBidi"/>
              </w:rPr>
            </w:pPr>
            <w:r w:rsidRPr="008F2004">
              <w:rPr>
                <w:rFonts w:asciiTheme="majorBidi" w:hAnsiTheme="majorBidi" w:cstheme="majorBidi"/>
              </w:rPr>
              <w:t>72.4</w:t>
            </w:r>
            <w:r w:rsidRPr="008F2004">
              <w:rPr>
                <w:rFonts w:asciiTheme="majorBidi" w:hAnsiTheme="majorBidi" w:cstheme="majorBidi"/>
                <w:vertAlign w:val="superscript"/>
              </w:rPr>
              <w:t>b</w:t>
            </w:r>
          </w:p>
        </w:tc>
        <w:tc>
          <w:tcPr>
            <w:tcW w:w="1134" w:type="dxa"/>
            <w:shd w:val="clear" w:color="auto" w:fill="auto"/>
          </w:tcPr>
          <w:p w:rsidR="00527129" w:rsidRPr="008F2004" w:rsidRDefault="00826E61" w:rsidP="00E50F8C">
            <w:pPr>
              <w:ind w:left="-288" w:right="72"/>
              <w:jc w:val="center"/>
              <w:rPr>
                <w:rFonts w:asciiTheme="majorBidi" w:hAnsiTheme="majorBidi" w:cstheme="majorBidi"/>
              </w:rPr>
            </w:pPr>
            <w:r w:rsidRPr="008F2004">
              <w:rPr>
                <w:rFonts w:asciiTheme="majorBidi" w:hAnsiTheme="majorBidi" w:cstheme="majorBidi"/>
              </w:rPr>
              <w:t>179.9</w:t>
            </w:r>
            <w:r w:rsidRPr="008F2004">
              <w:rPr>
                <w:rFonts w:asciiTheme="majorBidi" w:hAnsiTheme="majorBidi" w:cstheme="majorBidi"/>
                <w:vertAlign w:val="superscript"/>
              </w:rPr>
              <w:t>c</w:t>
            </w:r>
          </w:p>
        </w:tc>
        <w:tc>
          <w:tcPr>
            <w:tcW w:w="821" w:type="dxa"/>
            <w:shd w:val="clear" w:color="auto" w:fill="auto"/>
          </w:tcPr>
          <w:p w:rsidR="00527129" w:rsidRPr="008F2004" w:rsidRDefault="00826E61" w:rsidP="00E50F8C">
            <w:pPr>
              <w:ind w:left="-108" w:right="72"/>
              <w:jc w:val="center"/>
              <w:rPr>
                <w:rFonts w:asciiTheme="majorBidi" w:hAnsiTheme="majorBidi" w:cstheme="majorBidi"/>
              </w:rPr>
            </w:pPr>
            <w:r w:rsidRPr="008F2004">
              <w:rPr>
                <w:rFonts w:asciiTheme="majorBidi" w:hAnsiTheme="majorBidi" w:cstheme="majorBidi"/>
              </w:rPr>
              <w:t>3.23</w:t>
            </w:r>
          </w:p>
        </w:tc>
        <w:tc>
          <w:tcPr>
            <w:tcW w:w="1170" w:type="dxa"/>
          </w:tcPr>
          <w:p w:rsidR="00527129" w:rsidRPr="008F2004" w:rsidRDefault="00826E61" w:rsidP="00E50F8C">
            <w:pPr>
              <w:ind w:left="-108" w:right="72"/>
              <w:rPr>
                <w:rFonts w:asciiTheme="majorBidi" w:hAnsiTheme="majorBidi" w:cstheme="majorBidi"/>
              </w:rPr>
            </w:pPr>
            <w:r w:rsidRPr="008F2004">
              <w:rPr>
                <w:rFonts w:asciiTheme="majorBidi" w:hAnsiTheme="majorBidi" w:cstheme="majorBidi"/>
              </w:rPr>
              <w:t>&lt; 0.0001</w:t>
            </w:r>
          </w:p>
        </w:tc>
      </w:tr>
      <w:tr w:rsidR="00527129" w:rsidRPr="008F2004" w:rsidTr="00826E61">
        <w:trPr>
          <w:trHeight w:val="338"/>
        </w:trPr>
        <w:tc>
          <w:tcPr>
            <w:tcW w:w="3240" w:type="dxa"/>
          </w:tcPr>
          <w:p w:rsidR="00527129"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Neutral detergent fiber, g/d</w:t>
            </w:r>
            <w:r w:rsidRPr="008F2004">
              <w:rPr>
                <w:rFonts w:asciiTheme="majorBidi" w:hAnsiTheme="majorBidi" w:cstheme="majorBidi"/>
              </w:rPr>
              <w:t xml:space="preserve"> </w:t>
            </w:r>
          </w:p>
        </w:tc>
        <w:tc>
          <w:tcPr>
            <w:tcW w:w="990" w:type="dxa"/>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424.1</w:t>
            </w:r>
            <w:r w:rsidRPr="008F2004">
              <w:rPr>
                <w:rFonts w:asciiTheme="majorBidi" w:hAnsiTheme="majorBidi" w:cstheme="majorBidi"/>
                <w:vertAlign w:val="superscript"/>
              </w:rPr>
              <w:t>a</w:t>
            </w:r>
          </w:p>
        </w:tc>
        <w:tc>
          <w:tcPr>
            <w:tcW w:w="1123" w:type="dxa"/>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434.7</w:t>
            </w:r>
            <w:r w:rsidRPr="008F2004">
              <w:rPr>
                <w:rFonts w:asciiTheme="majorBidi" w:hAnsiTheme="majorBidi" w:cstheme="majorBidi"/>
                <w:vertAlign w:val="superscript"/>
              </w:rPr>
              <w:t>a</w:t>
            </w:r>
          </w:p>
        </w:tc>
        <w:tc>
          <w:tcPr>
            <w:tcW w:w="1134" w:type="dxa"/>
            <w:shd w:val="clear" w:color="auto" w:fill="auto"/>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544.7</w:t>
            </w:r>
            <w:r w:rsidRPr="008F2004">
              <w:rPr>
                <w:rFonts w:asciiTheme="majorBidi" w:hAnsiTheme="majorBidi" w:cstheme="majorBidi"/>
                <w:vertAlign w:val="superscript"/>
              </w:rPr>
              <w:t>b</w:t>
            </w:r>
          </w:p>
        </w:tc>
        <w:tc>
          <w:tcPr>
            <w:tcW w:w="821" w:type="dxa"/>
            <w:shd w:val="clear" w:color="auto" w:fill="auto"/>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30.66</w:t>
            </w:r>
          </w:p>
        </w:tc>
        <w:tc>
          <w:tcPr>
            <w:tcW w:w="1170" w:type="dxa"/>
          </w:tcPr>
          <w:p w:rsidR="00527129" w:rsidRPr="008F2004" w:rsidRDefault="00826E61" w:rsidP="00E50F8C">
            <w:pPr>
              <w:rPr>
                <w:rFonts w:asciiTheme="majorBidi" w:hAnsiTheme="majorBidi" w:cstheme="majorBidi"/>
              </w:rPr>
            </w:pPr>
            <w:r w:rsidRPr="008F2004">
              <w:rPr>
                <w:rFonts w:asciiTheme="majorBidi" w:hAnsiTheme="majorBidi" w:cstheme="majorBidi"/>
              </w:rPr>
              <w:t>0.0025</w:t>
            </w:r>
          </w:p>
        </w:tc>
      </w:tr>
      <w:tr w:rsidR="00527129" w:rsidRPr="008F2004" w:rsidTr="00826E61">
        <w:trPr>
          <w:trHeight w:val="338"/>
        </w:trPr>
        <w:tc>
          <w:tcPr>
            <w:tcW w:w="3240" w:type="dxa"/>
            <w:tcBorders>
              <w:bottom w:val="single" w:sz="4" w:space="0" w:color="auto"/>
            </w:tcBorders>
          </w:tcPr>
          <w:p w:rsidR="00527129"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527129" w:rsidRPr="008F2004">
              <w:rPr>
                <w:rFonts w:asciiTheme="majorBidi" w:hAnsiTheme="majorBidi" w:cstheme="majorBidi"/>
              </w:rPr>
              <w:t>Acid detergent fiber, g/d</w:t>
            </w:r>
            <w:r w:rsidRPr="008F2004">
              <w:rPr>
                <w:rFonts w:asciiTheme="majorBidi" w:hAnsiTheme="majorBidi" w:cstheme="majorBidi"/>
              </w:rPr>
              <w:t xml:space="preserve"> </w:t>
            </w:r>
          </w:p>
        </w:tc>
        <w:tc>
          <w:tcPr>
            <w:tcW w:w="990" w:type="dxa"/>
            <w:tcBorders>
              <w:bottom w:val="single" w:sz="4" w:space="0" w:color="auto"/>
            </w:tcBorders>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218.1</w:t>
            </w:r>
            <w:r w:rsidRPr="008F2004">
              <w:rPr>
                <w:rFonts w:asciiTheme="majorBidi" w:hAnsiTheme="majorBidi" w:cstheme="majorBidi"/>
                <w:vertAlign w:val="superscript"/>
              </w:rPr>
              <w:t>a</w:t>
            </w:r>
          </w:p>
        </w:tc>
        <w:tc>
          <w:tcPr>
            <w:tcW w:w="1123" w:type="dxa"/>
            <w:tcBorders>
              <w:bottom w:val="single" w:sz="4" w:space="0" w:color="auto"/>
            </w:tcBorders>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207.7</w:t>
            </w:r>
            <w:r w:rsidRPr="008F2004">
              <w:rPr>
                <w:rFonts w:asciiTheme="majorBidi" w:hAnsiTheme="majorBidi" w:cstheme="majorBidi"/>
                <w:vertAlign w:val="superscript"/>
              </w:rPr>
              <w:t>a</w:t>
            </w:r>
          </w:p>
        </w:tc>
        <w:tc>
          <w:tcPr>
            <w:tcW w:w="1134" w:type="dxa"/>
            <w:tcBorders>
              <w:bottom w:val="single" w:sz="4" w:space="0" w:color="auto"/>
            </w:tcBorders>
            <w:shd w:val="clear" w:color="auto" w:fill="auto"/>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276.7</w:t>
            </w:r>
            <w:r w:rsidRPr="008F2004">
              <w:rPr>
                <w:rFonts w:asciiTheme="majorBidi" w:hAnsiTheme="majorBidi" w:cstheme="majorBidi"/>
                <w:vertAlign w:val="superscript"/>
              </w:rPr>
              <w:t>b</w:t>
            </w:r>
          </w:p>
        </w:tc>
        <w:tc>
          <w:tcPr>
            <w:tcW w:w="821" w:type="dxa"/>
            <w:tcBorders>
              <w:bottom w:val="single" w:sz="4" w:space="0" w:color="auto"/>
            </w:tcBorders>
            <w:shd w:val="clear" w:color="auto" w:fill="auto"/>
          </w:tcPr>
          <w:p w:rsidR="00527129" w:rsidRPr="008F2004" w:rsidRDefault="00826E61" w:rsidP="00E50F8C">
            <w:pPr>
              <w:jc w:val="center"/>
              <w:rPr>
                <w:rFonts w:asciiTheme="majorBidi" w:hAnsiTheme="majorBidi" w:cstheme="majorBidi"/>
              </w:rPr>
            </w:pPr>
            <w:r w:rsidRPr="008F2004">
              <w:rPr>
                <w:rFonts w:asciiTheme="majorBidi" w:hAnsiTheme="majorBidi" w:cstheme="majorBidi"/>
              </w:rPr>
              <w:t>15.77</w:t>
            </w:r>
          </w:p>
        </w:tc>
        <w:tc>
          <w:tcPr>
            <w:tcW w:w="1170" w:type="dxa"/>
            <w:tcBorders>
              <w:bottom w:val="single" w:sz="4" w:space="0" w:color="auto"/>
            </w:tcBorders>
          </w:tcPr>
          <w:p w:rsidR="00527129" w:rsidRPr="008F2004" w:rsidRDefault="00826E61" w:rsidP="00E50F8C">
            <w:pPr>
              <w:rPr>
                <w:rFonts w:asciiTheme="majorBidi" w:hAnsiTheme="majorBidi" w:cstheme="majorBidi"/>
              </w:rPr>
            </w:pPr>
            <w:r w:rsidRPr="008F2004">
              <w:rPr>
                <w:rFonts w:asciiTheme="majorBidi" w:hAnsiTheme="majorBidi" w:cstheme="majorBidi"/>
              </w:rPr>
              <w:t>0.0013</w:t>
            </w:r>
          </w:p>
        </w:tc>
      </w:tr>
      <w:tr w:rsidR="007C0109" w:rsidRPr="008F2004" w:rsidTr="00826E61">
        <w:trPr>
          <w:trHeight w:val="338"/>
        </w:trPr>
        <w:tc>
          <w:tcPr>
            <w:tcW w:w="8478" w:type="dxa"/>
            <w:gridSpan w:val="6"/>
            <w:tcBorders>
              <w:top w:val="single" w:sz="4" w:space="0" w:color="auto"/>
            </w:tcBorders>
          </w:tcPr>
          <w:p w:rsidR="007C0109" w:rsidRPr="008F2004" w:rsidRDefault="007C0109" w:rsidP="00E50F8C">
            <w:pPr>
              <w:pStyle w:val="Footer"/>
              <w:jc w:val="both"/>
              <w:rPr>
                <w:rFonts w:asciiTheme="majorBidi" w:hAnsiTheme="majorBidi" w:cstheme="majorBidi"/>
                <w:szCs w:val="24"/>
                <w:lang w:val="en-US"/>
              </w:rPr>
            </w:pPr>
            <w:r w:rsidRPr="008F2004">
              <w:rPr>
                <w:rFonts w:asciiTheme="majorBidi" w:hAnsiTheme="majorBidi" w:cstheme="majorBidi"/>
                <w:szCs w:val="24"/>
                <w:vertAlign w:val="superscript"/>
                <w:lang w:val="en-US" w:eastAsia="en-US"/>
              </w:rPr>
              <w:t xml:space="preserve">a </w:t>
            </w:r>
            <w:r w:rsidRPr="008F2004">
              <w:rPr>
                <w:rFonts w:asciiTheme="majorBidi" w:hAnsiTheme="majorBidi" w:cstheme="majorBidi"/>
                <w:szCs w:val="24"/>
                <w:lang w:val="en-US" w:eastAsia="en-US"/>
              </w:rPr>
              <w:t xml:space="preserve">Diets: </w:t>
            </w:r>
            <w:r w:rsidRPr="008F2004">
              <w:rPr>
                <w:rFonts w:asciiTheme="majorBidi" w:hAnsiTheme="majorBidi" w:cstheme="majorBidi"/>
                <w:szCs w:val="24"/>
                <w:lang w:val="en-US"/>
              </w:rPr>
              <w:t>0 g BAR or SBM supplementation (CON; n=8), 300 g BAR per head per day (BAR; n=8) or 300 g SBM per head per day (SBM; n=8).</w:t>
            </w:r>
          </w:p>
          <w:p w:rsidR="00687898" w:rsidRPr="008F2004" w:rsidRDefault="00687898" w:rsidP="00E50F8C">
            <w:pPr>
              <w:tabs>
                <w:tab w:val="center" w:pos="4513"/>
                <w:tab w:val="right" w:pos="9026"/>
              </w:tabs>
              <w:snapToGrid w:val="0"/>
              <w:jc w:val="both"/>
              <w:rPr>
                <w:rFonts w:asciiTheme="majorBidi" w:eastAsia="Malgun Gothic" w:hAnsiTheme="majorBidi" w:cstheme="majorBidi"/>
              </w:rPr>
            </w:pPr>
            <w:r w:rsidRPr="008F2004">
              <w:rPr>
                <w:rFonts w:asciiTheme="majorBidi" w:eastAsia="Malgun Gothic" w:hAnsiTheme="majorBidi" w:cstheme="majorBidi"/>
              </w:rPr>
              <w:t xml:space="preserve">SEM: </w:t>
            </w:r>
            <w:r w:rsidRPr="008F2004">
              <w:rPr>
                <w:rFonts w:asciiTheme="majorBidi" w:eastAsia="Calibri" w:hAnsiTheme="majorBidi" w:cstheme="majorBidi"/>
              </w:rPr>
              <w:t>Standard error of the mean</w:t>
            </w:r>
            <w:r w:rsidRPr="008F2004">
              <w:rPr>
                <w:rFonts w:asciiTheme="majorBidi" w:eastAsia="Malgun Gothic" w:hAnsiTheme="majorBidi" w:cstheme="majorBidi"/>
              </w:rPr>
              <w:t>.</w:t>
            </w:r>
          </w:p>
          <w:p w:rsidR="007C0109" w:rsidRPr="008F2004" w:rsidRDefault="007C0109" w:rsidP="00E50F8C">
            <w:pPr>
              <w:pStyle w:val="Footer"/>
              <w:jc w:val="both"/>
              <w:rPr>
                <w:rFonts w:asciiTheme="majorBidi" w:hAnsiTheme="majorBidi" w:cstheme="majorBidi"/>
                <w:szCs w:val="24"/>
                <w:vertAlign w:val="superscript"/>
                <w:lang w:val="en-US" w:eastAsia="en-US"/>
              </w:rPr>
            </w:pPr>
            <w:r w:rsidRPr="008F2004">
              <w:rPr>
                <w:rFonts w:asciiTheme="majorBidi" w:hAnsiTheme="majorBidi" w:cstheme="majorBidi"/>
                <w:szCs w:val="24"/>
                <w:vertAlign w:val="superscript"/>
              </w:rPr>
              <w:t>abc</w:t>
            </w:r>
            <w:r w:rsidRPr="008F2004">
              <w:rPr>
                <w:rFonts w:asciiTheme="majorBidi" w:hAnsiTheme="majorBidi" w:cstheme="majorBidi"/>
                <w:szCs w:val="24"/>
              </w:rPr>
              <w:t>Within a row, means without a common superscript differ (P&lt;0.05).</w:t>
            </w:r>
          </w:p>
        </w:tc>
      </w:tr>
    </w:tbl>
    <w:p w:rsidR="00527129" w:rsidRPr="008F2004" w:rsidRDefault="00527129" w:rsidP="00906A5F">
      <w:pPr>
        <w:spacing w:line="480" w:lineRule="auto"/>
        <w:jc w:val="lowKashida"/>
        <w:rPr>
          <w:rFonts w:asciiTheme="majorBidi" w:hAnsiTheme="majorBidi" w:cstheme="majorBidi"/>
          <w:b/>
          <w:bCs/>
        </w:rPr>
      </w:pPr>
    </w:p>
    <w:p w:rsidR="00E74A6D" w:rsidRPr="008F2004" w:rsidRDefault="00E74A6D" w:rsidP="00E74A6D">
      <w:pPr>
        <w:jc w:val="both"/>
        <w:rPr>
          <w:rFonts w:asciiTheme="majorBidi" w:hAnsiTheme="majorBidi" w:cstheme="majorBidi"/>
        </w:rPr>
      </w:pPr>
    </w:p>
    <w:p w:rsidR="00906A5F" w:rsidRPr="008F2004" w:rsidRDefault="00906A5F" w:rsidP="00906A5F">
      <w:pPr>
        <w:spacing w:line="480" w:lineRule="auto"/>
        <w:jc w:val="lowKashida"/>
        <w:rPr>
          <w:rFonts w:asciiTheme="majorBidi" w:hAnsiTheme="majorBidi" w:cstheme="majorBidi"/>
        </w:rPr>
      </w:pPr>
      <w:r w:rsidRPr="008F2004">
        <w:rPr>
          <w:rFonts w:asciiTheme="majorBidi" w:hAnsiTheme="majorBidi" w:cstheme="majorBidi"/>
        </w:rPr>
        <w:br w:type="page"/>
      </w:r>
    </w:p>
    <w:tbl>
      <w:tblPr>
        <w:tblW w:w="8472" w:type="dxa"/>
        <w:tblLayout w:type="fixed"/>
        <w:tblLook w:val="0000" w:firstRow="0" w:lastRow="0" w:firstColumn="0" w:lastColumn="0" w:noHBand="0" w:noVBand="0"/>
      </w:tblPr>
      <w:tblGrid>
        <w:gridCol w:w="3240"/>
        <w:gridCol w:w="990"/>
        <w:gridCol w:w="1123"/>
        <w:gridCol w:w="1134"/>
        <w:gridCol w:w="803"/>
        <w:gridCol w:w="1182"/>
      </w:tblGrid>
      <w:tr w:rsidR="00906A5F" w:rsidRPr="008F2004" w:rsidTr="000A585B">
        <w:trPr>
          <w:cantSplit/>
          <w:trHeight w:val="319"/>
        </w:trPr>
        <w:tc>
          <w:tcPr>
            <w:tcW w:w="8472" w:type="dxa"/>
            <w:gridSpan w:val="6"/>
          </w:tcPr>
          <w:p w:rsidR="00906A5F" w:rsidRPr="008F2004" w:rsidRDefault="001630D7" w:rsidP="00E549AB">
            <w:pPr>
              <w:pStyle w:val="Caption"/>
              <w:keepNext/>
              <w:jc w:val="both"/>
              <w:rPr>
                <w:rFonts w:asciiTheme="majorBidi" w:hAnsiTheme="majorBidi" w:cstheme="majorBidi"/>
                <w:b/>
                <w:bCs/>
                <w:i w:val="0"/>
                <w:iCs w:val="0"/>
                <w:color w:val="000000" w:themeColor="text1"/>
                <w:sz w:val="24"/>
                <w:szCs w:val="24"/>
              </w:rPr>
            </w:pPr>
            <w:r w:rsidRPr="008F2004">
              <w:rPr>
                <w:rFonts w:asciiTheme="majorBidi" w:hAnsiTheme="majorBidi" w:cstheme="majorBidi"/>
                <w:b/>
                <w:bCs/>
                <w:i w:val="0"/>
                <w:iCs w:val="0"/>
                <w:color w:val="000000" w:themeColor="text1"/>
                <w:sz w:val="24"/>
                <w:szCs w:val="24"/>
              </w:rPr>
              <w:lastRenderedPageBreak/>
              <w:t xml:space="preserve">Table </w:t>
            </w:r>
            <w:r w:rsidRPr="008F2004">
              <w:rPr>
                <w:rFonts w:asciiTheme="majorBidi" w:hAnsiTheme="majorBidi" w:cstheme="majorBidi"/>
                <w:b/>
                <w:bCs/>
                <w:i w:val="0"/>
                <w:iCs w:val="0"/>
                <w:color w:val="000000" w:themeColor="text1"/>
                <w:sz w:val="24"/>
                <w:szCs w:val="24"/>
              </w:rPr>
              <w:fldChar w:fldCharType="begin"/>
            </w:r>
            <w:r w:rsidRPr="008F2004">
              <w:rPr>
                <w:rFonts w:asciiTheme="majorBidi" w:hAnsiTheme="majorBidi" w:cstheme="majorBidi"/>
                <w:b/>
                <w:bCs/>
                <w:i w:val="0"/>
                <w:iCs w:val="0"/>
                <w:color w:val="000000" w:themeColor="text1"/>
                <w:sz w:val="24"/>
                <w:szCs w:val="24"/>
              </w:rPr>
              <w:instrText xml:space="preserve"> SEQ Table \* ARABIC </w:instrText>
            </w:r>
            <w:r w:rsidRPr="008F2004">
              <w:rPr>
                <w:rFonts w:asciiTheme="majorBidi" w:hAnsiTheme="majorBidi" w:cstheme="majorBidi"/>
                <w:b/>
                <w:bCs/>
                <w:i w:val="0"/>
                <w:iCs w:val="0"/>
                <w:color w:val="000000" w:themeColor="text1"/>
                <w:sz w:val="24"/>
                <w:szCs w:val="24"/>
              </w:rPr>
              <w:fldChar w:fldCharType="separate"/>
            </w:r>
            <w:r w:rsidRPr="008F2004">
              <w:rPr>
                <w:rFonts w:asciiTheme="majorBidi" w:hAnsiTheme="majorBidi" w:cstheme="majorBidi"/>
                <w:b/>
                <w:bCs/>
                <w:i w:val="0"/>
                <w:iCs w:val="0"/>
                <w:noProof/>
                <w:color w:val="000000" w:themeColor="text1"/>
                <w:sz w:val="24"/>
                <w:szCs w:val="24"/>
              </w:rPr>
              <w:t>2</w:t>
            </w:r>
            <w:r w:rsidRPr="008F2004">
              <w:rPr>
                <w:rFonts w:asciiTheme="majorBidi" w:hAnsiTheme="majorBidi" w:cstheme="majorBidi"/>
                <w:b/>
                <w:bCs/>
                <w:i w:val="0"/>
                <w:iCs w:val="0"/>
                <w:color w:val="000000" w:themeColor="text1"/>
                <w:sz w:val="24"/>
                <w:szCs w:val="24"/>
              </w:rPr>
              <w:fldChar w:fldCharType="end"/>
            </w:r>
            <w:r w:rsidR="00E549AB">
              <w:rPr>
                <w:rFonts w:asciiTheme="majorBidi" w:hAnsiTheme="majorBidi" w:cstheme="majorBidi"/>
                <w:b/>
                <w:bCs/>
                <w:i w:val="0"/>
                <w:iCs w:val="0"/>
                <w:color w:val="000000" w:themeColor="text1"/>
                <w:sz w:val="24"/>
                <w:szCs w:val="24"/>
              </w:rPr>
              <w:t>:</w:t>
            </w:r>
            <w:r w:rsidRPr="008F2004">
              <w:rPr>
                <w:rFonts w:asciiTheme="majorBidi" w:hAnsiTheme="majorBidi" w:cstheme="majorBidi"/>
                <w:b/>
                <w:bCs/>
                <w:i w:val="0"/>
                <w:iCs w:val="0"/>
                <w:color w:val="000000" w:themeColor="text1"/>
                <w:sz w:val="24"/>
                <w:szCs w:val="24"/>
                <w:lang w:val="en-AS"/>
              </w:rPr>
              <w:t xml:space="preserve"> </w:t>
            </w:r>
            <w:r w:rsidR="00906A5F" w:rsidRPr="008F2004">
              <w:rPr>
                <w:rFonts w:asciiTheme="majorBidi" w:hAnsiTheme="majorBidi" w:cstheme="majorBidi"/>
                <w:b/>
                <w:bCs/>
                <w:i w:val="0"/>
                <w:iCs w:val="0"/>
                <w:color w:val="000000" w:themeColor="text1"/>
                <w:sz w:val="24"/>
                <w:szCs w:val="24"/>
              </w:rPr>
              <w:t xml:space="preserve">Effect of </w:t>
            </w:r>
            <w:r w:rsidR="007C0109" w:rsidRPr="008F2004">
              <w:rPr>
                <w:rFonts w:asciiTheme="majorBidi" w:hAnsiTheme="majorBidi" w:cstheme="majorBidi"/>
                <w:b/>
                <w:bCs/>
                <w:i w:val="0"/>
                <w:iCs w:val="0"/>
                <w:color w:val="000000" w:themeColor="text1"/>
                <w:sz w:val="24"/>
                <w:szCs w:val="24"/>
              </w:rPr>
              <w:t>barley grain (BAR) or soybean meal (SBM)</w:t>
            </w:r>
            <w:r w:rsidR="00906A5F" w:rsidRPr="008F2004">
              <w:rPr>
                <w:rFonts w:asciiTheme="majorBidi" w:hAnsiTheme="majorBidi" w:cstheme="majorBidi"/>
                <w:b/>
                <w:bCs/>
                <w:i w:val="0"/>
                <w:iCs w:val="0"/>
                <w:color w:val="000000" w:themeColor="text1"/>
                <w:sz w:val="24"/>
                <w:szCs w:val="24"/>
              </w:rPr>
              <w:t xml:space="preserve"> supplementation on nutrient digestibility and N balance of Awassi lambs fed </w:t>
            </w:r>
            <w:r w:rsidR="001C4D24" w:rsidRPr="008F2004">
              <w:rPr>
                <w:rFonts w:asciiTheme="majorBidi" w:hAnsiTheme="majorBidi" w:cstheme="majorBidi"/>
                <w:b/>
                <w:bCs/>
                <w:i w:val="0"/>
                <w:iCs w:val="0"/>
                <w:color w:val="000000" w:themeColor="text1"/>
                <w:sz w:val="24"/>
                <w:szCs w:val="24"/>
              </w:rPr>
              <w:t>low-quality forage</w:t>
            </w:r>
            <w:r w:rsidR="00906A5F" w:rsidRPr="008F2004">
              <w:rPr>
                <w:rFonts w:asciiTheme="majorBidi" w:hAnsiTheme="majorBidi" w:cstheme="majorBidi"/>
                <w:b/>
                <w:bCs/>
                <w:i w:val="0"/>
                <w:iCs w:val="0"/>
                <w:color w:val="000000" w:themeColor="text1"/>
                <w:sz w:val="24"/>
                <w:szCs w:val="24"/>
              </w:rPr>
              <w:t>s.</w:t>
            </w:r>
          </w:p>
        </w:tc>
      </w:tr>
      <w:tr w:rsidR="00906A5F" w:rsidRPr="008F2004" w:rsidTr="000A585B">
        <w:trPr>
          <w:cantSplit/>
          <w:trHeight w:val="319"/>
        </w:trPr>
        <w:tc>
          <w:tcPr>
            <w:tcW w:w="3240" w:type="dxa"/>
            <w:tcBorders>
              <w:top w:val="double" w:sz="4" w:space="0" w:color="auto"/>
            </w:tcBorders>
          </w:tcPr>
          <w:p w:rsidR="00906A5F" w:rsidRPr="008F2004" w:rsidRDefault="00906A5F" w:rsidP="00E50F8C">
            <w:pPr>
              <w:jc w:val="both"/>
              <w:rPr>
                <w:rFonts w:asciiTheme="majorBidi" w:hAnsiTheme="majorBidi" w:cstheme="majorBidi"/>
              </w:rPr>
            </w:pPr>
          </w:p>
        </w:tc>
        <w:tc>
          <w:tcPr>
            <w:tcW w:w="4050" w:type="dxa"/>
            <w:gridSpan w:val="4"/>
            <w:tcBorders>
              <w:top w:val="double" w:sz="4" w:space="0" w:color="auto"/>
            </w:tcBorders>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Diets</w:t>
            </w:r>
            <w:r w:rsidR="00906A5F" w:rsidRPr="008F2004">
              <w:rPr>
                <w:rFonts w:asciiTheme="majorBidi" w:hAnsiTheme="majorBidi" w:cstheme="majorBidi"/>
                <w:vertAlign w:val="superscript"/>
              </w:rPr>
              <w:t>a</w:t>
            </w:r>
            <w:r w:rsidR="00906A5F" w:rsidRPr="008F2004">
              <w:rPr>
                <w:rFonts w:asciiTheme="majorBidi" w:hAnsiTheme="majorBidi" w:cstheme="majorBidi"/>
              </w:rPr>
              <w:t xml:space="preserve"> </w:t>
            </w:r>
          </w:p>
        </w:tc>
        <w:tc>
          <w:tcPr>
            <w:tcW w:w="1182" w:type="dxa"/>
            <w:tcBorders>
              <w:top w:val="double" w:sz="4" w:space="0" w:color="auto"/>
            </w:tcBorders>
          </w:tcPr>
          <w:p w:rsidR="00906A5F" w:rsidRPr="008F2004" w:rsidRDefault="00906A5F" w:rsidP="00E50F8C">
            <w:pPr>
              <w:jc w:val="both"/>
              <w:rPr>
                <w:rFonts w:asciiTheme="majorBidi" w:hAnsiTheme="majorBidi" w:cstheme="majorBidi"/>
              </w:rPr>
            </w:pPr>
          </w:p>
        </w:tc>
      </w:tr>
      <w:tr w:rsidR="00906A5F" w:rsidRPr="008F2004" w:rsidTr="000A585B">
        <w:trPr>
          <w:trHeight w:val="338"/>
        </w:trPr>
        <w:tc>
          <w:tcPr>
            <w:tcW w:w="3240" w:type="dxa"/>
            <w:tcBorders>
              <w:bottom w:val="single" w:sz="4" w:space="0" w:color="auto"/>
            </w:tcBorders>
          </w:tcPr>
          <w:p w:rsidR="00906A5F" w:rsidRPr="008F2004" w:rsidRDefault="00906A5F" w:rsidP="00E50F8C">
            <w:pPr>
              <w:jc w:val="both"/>
              <w:rPr>
                <w:rFonts w:asciiTheme="majorBidi" w:hAnsiTheme="majorBidi" w:cstheme="majorBidi"/>
                <w:vertAlign w:val="superscript"/>
              </w:rPr>
            </w:pPr>
            <w:r w:rsidRPr="008F2004">
              <w:rPr>
                <w:rFonts w:asciiTheme="majorBidi" w:hAnsiTheme="majorBidi" w:cstheme="majorBidi"/>
              </w:rPr>
              <w:t>Item</w:t>
            </w:r>
          </w:p>
        </w:tc>
        <w:tc>
          <w:tcPr>
            <w:tcW w:w="990" w:type="dxa"/>
            <w:tcBorders>
              <w:top w:val="single" w:sz="4" w:space="0" w:color="auto"/>
              <w:bottom w:val="single" w:sz="4" w:space="0" w:color="auto"/>
            </w:tcBorders>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CON</w:t>
            </w:r>
          </w:p>
        </w:tc>
        <w:tc>
          <w:tcPr>
            <w:tcW w:w="1123" w:type="dxa"/>
            <w:tcBorders>
              <w:top w:val="single" w:sz="4" w:space="0" w:color="auto"/>
              <w:bottom w:val="single" w:sz="4" w:space="0" w:color="auto"/>
            </w:tcBorders>
          </w:tcPr>
          <w:p w:rsidR="00906A5F" w:rsidRPr="008F2004" w:rsidRDefault="007C0109" w:rsidP="00E50F8C">
            <w:pPr>
              <w:jc w:val="center"/>
              <w:rPr>
                <w:rFonts w:asciiTheme="majorBidi" w:hAnsiTheme="majorBidi" w:cstheme="majorBidi"/>
              </w:rPr>
            </w:pPr>
            <w:r w:rsidRPr="008F2004">
              <w:rPr>
                <w:rFonts w:asciiTheme="majorBidi" w:hAnsiTheme="majorBidi" w:cstheme="majorBidi"/>
              </w:rPr>
              <w:t>BAR</w:t>
            </w:r>
          </w:p>
        </w:tc>
        <w:tc>
          <w:tcPr>
            <w:tcW w:w="1134" w:type="dxa"/>
            <w:tcBorders>
              <w:top w:val="single" w:sz="4" w:space="0" w:color="auto"/>
              <w:bottom w:val="single" w:sz="4" w:space="0" w:color="auto"/>
            </w:tcBorders>
            <w:shd w:val="clear" w:color="auto" w:fill="auto"/>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SBM</w:t>
            </w:r>
          </w:p>
        </w:tc>
        <w:tc>
          <w:tcPr>
            <w:tcW w:w="803" w:type="dxa"/>
            <w:tcBorders>
              <w:bottom w:val="single" w:sz="4" w:space="0" w:color="auto"/>
            </w:tcBorders>
            <w:shd w:val="clear" w:color="auto" w:fill="auto"/>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SEM</w:t>
            </w:r>
          </w:p>
        </w:tc>
        <w:tc>
          <w:tcPr>
            <w:tcW w:w="1182" w:type="dxa"/>
            <w:tcBorders>
              <w:bottom w:val="single" w:sz="4" w:space="0" w:color="auto"/>
            </w:tcBorders>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P - value</w:t>
            </w:r>
          </w:p>
        </w:tc>
      </w:tr>
      <w:tr w:rsidR="00906A5F" w:rsidRPr="008F2004" w:rsidTr="005A52B0">
        <w:trPr>
          <w:trHeight w:val="338"/>
        </w:trPr>
        <w:tc>
          <w:tcPr>
            <w:tcW w:w="3240" w:type="dxa"/>
          </w:tcPr>
          <w:p w:rsidR="00906A5F" w:rsidRPr="008F2004" w:rsidRDefault="00906A5F" w:rsidP="00E50F8C">
            <w:pPr>
              <w:jc w:val="both"/>
              <w:rPr>
                <w:rFonts w:asciiTheme="majorBidi" w:hAnsiTheme="majorBidi" w:cstheme="majorBidi"/>
                <w:b/>
                <w:bCs/>
              </w:rPr>
            </w:pPr>
            <w:r w:rsidRPr="008F2004">
              <w:rPr>
                <w:rFonts w:asciiTheme="majorBidi" w:hAnsiTheme="majorBidi" w:cstheme="majorBidi"/>
                <w:b/>
                <w:bCs/>
              </w:rPr>
              <w:t xml:space="preserve">Digestibility coefficients </w:t>
            </w:r>
          </w:p>
        </w:tc>
        <w:tc>
          <w:tcPr>
            <w:tcW w:w="990" w:type="dxa"/>
            <w:tcBorders>
              <w:top w:val="single" w:sz="4" w:space="0" w:color="auto"/>
            </w:tcBorders>
          </w:tcPr>
          <w:p w:rsidR="00906A5F" w:rsidRPr="008F2004" w:rsidRDefault="00906A5F" w:rsidP="00E50F8C">
            <w:pPr>
              <w:jc w:val="both"/>
              <w:rPr>
                <w:rFonts w:asciiTheme="majorBidi" w:hAnsiTheme="majorBidi" w:cstheme="majorBidi"/>
              </w:rPr>
            </w:pPr>
          </w:p>
        </w:tc>
        <w:tc>
          <w:tcPr>
            <w:tcW w:w="1123" w:type="dxa"/>
            <w:tcBorders>
              <w:top w:val="single" w:sz="4" w:space="0" w:color="auto"/>
            </w:tcBorders>
          </w:tcPr>
          <w:p w:rsidR="00906A5F" w:rsidRPr="008F2004" w:rsidRDefault="00906A5F" w:rsidP="00E50F8C">
            <w:pPr>
              <w:jc w:val="both"/>
              <w:rPr>
                <w:rFonts w:asciiTheme="majorBidi" w:hAnsiTheme="majorBidi" w:cstheme="majorBidi"/>
              </w:rPr>
            </w:pPr>
          </w:p>
        </w:tc>
        <w:tc>
          <w:tcPr>
            <w:tcW w:w="1134" w:type="dxa"/>
            <w:tcBorders>
              <w:top w:val="single" w:sz="4" w:space="0" w:color="auto"/>
            </w:tcBorders>
            <w:shd w:val="clear" w:color="auto" w:fill="auto"/>
          </w:tcPr>
          <w:p w:rsidR="00906A5F" w:rsidRPr="008F2004" w:rsidRDefault="00906A5F" w:rsidP="00E50F8C">
            <w:pPr>
              <w:tabs>
                <w:tab w:val="decimal" w:pos="252"/>
              </w:tabs>
              <w:jc w:val="both"/>
              <w:rPr>
                <w:rFonts w:asciiTheme="majorBidi" w:hAnsiTheme="majorBidi" w:cstheme="majorBidi"/>
              </w:rPr>
            </w:pPr>
          </w:p>
        </w:tc>
        <w:tc>
          <w:tcPr>
            <w:tcW w:w="803" w:type="dxa"/>
            <w:tcBorders>
              <w:top w:val="single" w:sz="4" w:space="0" w:color="auto"/>
            </w:tcBorders>
            <w:shd w:val="clear" w:color="auto" w:fill="auto"/>
          </w:tcPr>
          <w:p w:rsidR="00906A5F" w:rsidRPr="008F2004" w:rsidRDefault="00906A5F" w:rsidP="00E50F8C">
            <w:pPr>
              <w:tabs>
                <w:tab w:val="decimal" w:pos="72"/>
              </w:tabs>
              <w:ind w:left="-108" w:right="44"/>
              <w:jc w:val="center"/>
              <w:rPr>
                <w:rFonts w:asciiTheme="majorBidi" w:hAnsiTheme="majorBidi" w:cstheme="majorBidi"/>
              </w:rPr>
            </w:pPr>
          </w:p>
        </w:tc>
        <w:tc>
          <w:tcPr>
            <w:tcW w:w="1182" w:type="dxa"/>
            <w:tcBorders>
              <w:top w:val="single" w:sz="4" w:space="0" w:color="auto"/>
            </w:tcBorders>
          </w:tcPr>
          <w:p w:rsidR="00906A5F" w:rsidRPr="008F2004" w:rsidRDefault="00906A5F" w:rsidP="00E50F8C">
            <w:pPr>
              <w:tabs>
                <w:tab w:val="decimal" w:pos="72"/>
              </w:tabs>
              <w:ind w:left="-108" w:right="44"/>
              <w:jc w:val="center"/>
              <w:rPr>
                <w:rFonts w:asciiTheme="majorBidi" w:hAnsiTheme="majorBidi" w:cstheme="majorBidi"/>
              </w:rPr>
            </w:pPr>
          </w:p>
        </w:tc>
      </w:tr>
      <w:tr w:rsidR="00906A5F" w:rsidRPr="008F2004" w:rsidTr="005A52B0">
        <w:trPr>
          <w:trHeight w:val="345"/>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Dry matter</w:t>
            </w:r>
            <w:r w:rsidRPr="008F2004">
              <w:rPr>
                <w:rFonts w:asciiTheme="majorBidi" w:hAnsiTheme="majorBidi" w:cstheme="majorBidi"/>
              </w:rPr>
              <w:t xml:space="preserve"> </w:t>
            </w:r>
          </w:p>
        </w:tc>
        <w:tc>
          <w:tcPr>
            <w:tcW w:w="990"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56.3</w:t>
            </w:r>
            <w:r w:rsidRPr="008F2004">
              <w:rPr>
                <w:rFonts w:asciiTheme="majorBidi" w:hAnsiTheme="majorBidi" w:cstheme="majorBidi"/>
                <w:vertAlign w:val="superscript"/>
              </w:rPr>
              <w:t>a</w:t>
            </w:r>
          </w:p>
        </w:tc>
        <w:tc>
          <w:tcPr>
            <w:tcW w:w="1123"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63.3</w:t>
            </w:r>
            <w:r w:rsidRPr="008F2004">
              <w:rPr>
                <w:rFonts w:asciiTheme="majorBidi" w:hAnsiTheme="majorBidi" w:cstheme="majorBidi"/>
                <w:vertAlign w:val="superscript"/>
              </w:rPr>
              <w:t>b</w:t>
            </w:r>
          </w:p>
        </w:tc>
        <w:tc>
          <w:tcPr>
            <w:tcW w:w="1134" w:type="dxa"/>
            <w:shd w:val="clear" w:color="auto" w:fill="auto"/>
          </w:tcPr>
          <w:p w:rsidR="00906A5F" w:rsidRPr="008F2004" w:rsidRDefault="00826E61" w:rsidP="00E50F8C">
            <w:pPr>
              <w:tabs>
                <w:tab w:val="decimal" w:pos="252"/>
              </w:tabs>
              <w:jc w:val="center"/>
              <w:rPr>
                <w:rFonts w:asciiTheme="majorBidi" w:hAnsiTheme="majorBidi" w:cstheme="majorBidi"/>
              </w:rPr>
            </w:pPr>
            <w:r w:rsidRPr="008F2004">
              <w:rPr>
                <w:rFonts w:asciiTheme="majorBidi" w:hAnsiTheme="majorBidi" w:cstheme="majorBidi"/>
              </w:rPr>
              <w:t>68.8</w:t>
            </w:r>
            <w:r w:rsidRPr="008F2004">
              <w:rPr>
                <w:rFonts w:asciiTheme="majorBidi" w:hAnsiTheme="majorBidi" w:cstheme="majorBidi"/>
                <w:vertAlign w:val="superscript"/>
              </w:rPr>
              <w:t>c</w:t>
            </w:r>
          </w:p>
        </w:tc>
        <w:tc>
          <w:tcPr>
            <w:tcW w:w="803" w:type="dxa"/>
            <w:shd w:val="clear" w:color="auto" w:fill="auto"/>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1.78</w:t>
            </w:r>
          </w:p>
        </w:tc>
        <w:tc>
          <w:tcPr>
            <w:tcW w:w="1182" w:type="dxa"/>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0.0004</w:t>
            </w:r>
          </w:p>
        </w:tc>
      </w:tr>
      <w:tr w:rsidR="00906A5F" w:rsidRPr="008F2004" w:rsidTr="005A52B0">
        <w:trPr>
          <w:trHeight w:val="357"/>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Crude protein</w:t>
            </w:r>
            <w:r w:rsidRPr="008F2004">
              <w:rPr>
                <w:rFonts w:asciiTheme="majorBidi" w:hAnsiTheme="majorBidi" w:cstheme="majorBidi"/>
              </w:rPr>
              <w:t xml:space="preserve"> </w:t>
            </w:r>
          </w:p>
        </w:tc>
        <w:tc>
          <w:tcPr>
            <w:tcW w:w="990"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58.5</w:t>
            </w:r>
            <w:r w:rsidRPr="008F2004">
              <w:rPr>
                <w:rFonts w:asciiTheme="majorBidi" w:hAnsiTheme="majorBidi" w:cstheme="majorBidi"/>
                <w:vertAlign w:val="superscript"/>
              </w:rPr>
              <w:t>a</w:t>
            </w:r>
          </w:p>
        </w:tc>
        <w:tc>
          <w:tcPr>
            <w:tcW w:w="1123"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64.4</w:t>
            </w:r>
            <w:r w:rsidRPr="008F2004">
              <w:rPr>
                <w:rFonts w:asciiTheme="majorBidi" w:hAnsiTheme="majorBidi" w:cstheme="majorBidi"/>
                <w:vertAlign w:val="superscript"/>
              </w:rPr>
              <w:t>b</w:t>
            </w:r>
          </w:p>
        </w:tc>
        <w:tc>
          <w:tcPr>
            <w:tcW w:w="1134" w:type="dxa"/>
            <w:shd w:val="clear" w:color="auto" w:fill="auto"/>
          </w:tcPr>
          <w:p w:rsidR="00906A5F" w:rsidRPr="008F2004" w:rsidRDefault="00826E61" w:rsidP="00E50F8C">
            <w:pPr>
              <w:tabs>
                <w:tab w:val="decimal" w:pos="252"/>
              </w:tabs>
              <w:jc w:val="center"/>
              <w:rPr>
                <w:rFonts w:asciiTheme="majorBidi" w:hAnsiTheme="majorBidi" w:cstheme="majorBidi"/>
              </w:rPr>
            </w:pPr>
            <w:r w:rsidRPr="008F2004">
              <w:rPr>
                <w:rFonts w:asciiTheme="majorBidi" w:hAnsiTheme="majorBidi" w:cstheme="majorBidi"/>
              </w:rPr>
              <w:t>76.8</w:t>
            </w:r>
            <w:r w:rsidRPr="008F2004">
              <w:rPr>
                <w:rFonts w:asciiTheme="majorBidi" w:hAnsiTheme="majorBidi" w:cstheme="majorBidi"/>
                <w:vertAlign w:val="superscript"/>
              </w:rPr>
              <w:t>c</w:t>
            </w:r>
          </w:p>
        </w:tc>
        <w:tc>
          <w:tcPr>
            <w:tcW w:w="803" w:type="dxa"/>
            <w:shd w:val="clear" w:color="auto" w:fill="auto"/>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1.67</w:t>
            </w:r>
          </w:p>
        </w:tc>
        <w:tc>
          <w:tcPr>
            <w:tcW w:w="1182" w:type="dxa"/>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906A5F" w:rsidRPr="008F2004" w:rsidTr="005A52B0">
        <w:trPr>
          <w:trHeight w:val="338"/>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Neutral detergent fiber</w:t>
            </w:r>
            <w:r w:rsidRPr="008F2004">
              <w:rPr>
                <w:rFonts w:asciiTheme="majorBidi" w:hAnsiTheme="majorBidi" w:cstheme="majorBidi"/>
              </w:rPr>
              <w:t xml:space="preserve"> </w:t>
            </w:r>
          </w:p>
        </w:tc>
        <w:tc>
          <w:tcPr>
            <w:tcW w:w="990"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53.2</w:t>
            </w:r>
            <w:r w:rsidRPr="008F2004">
              <w:rPr>
                <w:rFonts w:asciiTheme="majorBidi" w:hAnsiTheme="majorBidi" w:cstheme="majorBidi"/>
                <w:vertAlign w:val="superscript"/>
              </w:rPr>
              <w:t>a</w:t>
            </w:r>
          </w:p>
        </w:tc>
        <w:tc>
          <w:tcPr>
            <w:tcW w:w="1123"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54.9</w:t>
            </w:r>
            <w:r w:rsidRPr="008F2004">
              <w:rPr>
                <w:rFonts w:asciiTheme="majorBidi" w:hAnsiTheme="majorBidi" w:cstheme="majorBidi"/>
                <w:vertAlign w:val="superscript"/>
              </w:rPr>
              <w:t>a</w:t>
            </w:r>
          </w:p>
        </w:tc>
        <w:tc>
          <w:tcPr>
            <w:tcW w:w="1134" w:type="dxa"/>
            <w:shd w:val="clear" w:color="auto" w:fill="auto"/>
          </w:tcPr>
          <w:p w:rsidR="00906A5F" w:rsidRPr="008F2004" w:rsidRDefault="00826E61" w:rsidP="00E50F8C">
            <w:pPr>
              <w:tabs>
                <w:tab w:val="decimal" w:pos="252"/>
              </w:tabs>
              <w:jc w:val="center"/>
              <w:rPr>
                <w:rFonts w:asciiTheme="majorBidi" w:hAnsiTheme="majorBidi" w:cstheme="majorBidi"/>
              </w:rPr>
            </w:pPr>
            <w:r w:rsidRPr="008F2004">
              <w:rPr>
                <w:rFonts w:asciiTheme="majorBidi" w:hAnsiTheme="majorBidi" w:cstheme="majorBidi"/>
              </w:rPr>
              <w:t>65.6</w:t>
            </w:r>
            <w:r w:rsidRPr="008F2004">
              <w:rPr>
                <w:rFonts w:asciiTheme="majorBidi" w:hAnsiTheme="majorBidi" w:cstheme="majorBidi"/>
                <w:vertAlign w:val="superscript"/>
              </w:rPr>
              <w:t>b</w:t>
            </w:r>
          </w:p>
        </w:tc>
        <w:tc>
          <w:tcPr>
            <w:tcW w:w="803" w:type="dxa"/>
            <w:shd w:val="clear" w:color="auto" w:fill="auto"/>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1.34</w:t>
            </w:r>
          </w:p>
        </w:tc>
        <w:tc>
          <w:tcPr>
            <w:tcW w:w="1182" w:type="dxa"/>
          </w:tcPr>
          <w:p w:rsidR="00906A5F"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D53AD4" w:rsidRPr="008F2004" w:rsidTr="005A52B0">
        <w:trPr>
          <w:trHeight w:val="338"/>
        </w:trPr>
        <w:tc>
          <w:tcPr>
            <w:tcW w:w="3240" w:type="dxa"/>
          </w:tcPr>
          <w:p w:rsidR="00D53AD4" w:rsidRPr="008F2004" w:rsidRDefault="00D53AD4" w:rsidP="00E50F8C">
            <w:pPr>
              <w:jc w:val="both"/>
              <w:rPr>
                <w:rFonts w:asciiTheme="majorBidi" w:hAnsiTheme="majorBidi" w:cstheme="majorBidi"/>
              </w:rPr>
            </w:pPr>
            <w:r w:rsidRPr="008F2004">
              <w:rPr>
                <w:rFonts w:asciiTheme="majorBidi" w:hAnsiTheme="majorBidi" w:cstheme="majorBidi"/>
              </w:rPr>
              <w:t xml:space="preserve"> Acid detergent fiber</w:t>
            </w:r>
          </w:p>
        </w:tc>
        <w:tc>
          <w:tcPr>
            <w:tcW w:w="990" w:type="dxa"/>
          </w:tcPr>
          <w:p w:rsidR="00D53AD4" w:rsidRPr="008F2004" w:rsidRDefault="00826E61" w:rsidP="00E50F8C">
            <w:pPr>
              <w:jc w:val="center"/>
              <w:rPr>
                <w:rFonts w:asciiTheme="majorBidi" w:hAnsiTheme="majorBidi" w:cstheme="majorBidi"/>
              </w:rPr>
            </w:pPr>
            <w:r w:rsidRPr="008F2004">
              <w:rPr>
                <w:rFonts w:asciiTheme="majorBidi" w:hAnsiTheme="majorBidi" w:cstheme="majorBidi"/>
              </w:rPr>
              <w:t>48.8</w:t>
            </w:r>
            <w:r w:rsidRPr="008F2004">
              <w:rPr>
                <w:rFonts w:asciiTheme="majorBidi" w:hAnsiTheme="majorBidi" w:cstheme="majorBidi"/>
                <w:vertAlign w:val="superscript"/>
              </w:rPr>
              <w:t>a</w:t>
            </w:r>
          </w:p>
        </w:tc>
        <w:tc>
          <w:tcPr>
            <w:tcW w:w="1123" w:type="dxa"/>
          </w:tcPr>
          <w:p w:rsidR="00D53AD4" w:rsidRPr="008F2004" w:rsidRDefault="00826E61" w:rsidP="00E50F8C">
            <w:pPr>
              <w:jc w:val="center"/>
              <w:rPr>
                <w:rFonts w:asciiTheme="majorBidi" w:hAnsiTheme="majorBidi" w:cstheme="majorBidi"/>
              </w:rPr>
            </w:pPr>
            <w:r w:rsidRPr="008F2004">
              <w:rPr>
                <w:rFonts w:asciiTheme="majorBidi" w:hAnsiTheme="majorBidi" w:cstheme="majorBidi"/>
              </w:rPr>
              <w:t>49.9</w:t>
            </w:r>
            <w:r w:rsidRPr="008F2004">
              <w:rPr>
                <w:rFonts w:asciiTheme="majorBidi" w:hAnsiTheme="majorBidi" w:cstheme="majorBidi"/>
                <w:vertAlign w:val="superscript"/>
              </w:rPr>
              <w:t>a</w:t>
            </w:r>
          </w:p>
        </w:tc>
        <w:tc>
          <w:tcPr>
            <w:tcW w:w="1134" w:type="dxa"/>
            <w:shd w:val="clear" w:color="auto" w:fill="auto"/>
          </w:tcPr>
          <w:p w:rsidR="00D53AD4" w:rsidRPr="008F2004" w:rsidRDefault="00826E61" w:rsidP="00E50F8C">
            <w:pPr>
              <w:tabs>
                <w:tab w:val="decimal" w:pos="252"/>
              </w:tabs>
              <w:jc w:val="center"/>
              <w:rPr>
                <w:rFonts w:asciiTheme="majorBidi" w:hAnsiTheme="majorBidi" w:cstheme="majorBidi"/>
              </w:rPr>
            </w:pPr>
            <w:r w:rsidRPr="008F2004">
              <w:rPr>
                <w:rFonts w:asciiTheme="majorBidi" w:hAnsiTheme="majorBidi" w:cstheme="majorBidi"/>
              </w:rPr>
              <w:t>57.4</w:t>
            </w:r>
            <w:r w:rsidRPr="008F2004">
              <w:rPr>
                <w:rFonts w:asciiTheme="majorBidi" w:hAnsiTheme="majorBidi" w:cstheme="majorBidi"/>
                <w:vertAlign w:val="superscript"/>
              </w:rPr>
              <w:t>b</w:t>
            </w:r>
          </w:p>
        </w:tc>
        <w:tc>
          <w:tcPr>
            <w:tcW w:w="803" w:type="dxa"/>
            <w:shd w:val="clear" w:color="auto" w:fill="auto"/>
          </w:tcPr>
          <w:p w:rsidR="00D53AD4"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0.72</w:t>
            </w:r>
          </w:p>
        </w:tc>
        <w:tc>
          <w:tcPr>
            <w:tcW w:w="1182" w:type="dxa"/>
          </w:tcPr>
          <w:p w:rsidR="00D53AD4"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D53AD4" w:rsidRPr="008F2004" w:rsidTr="005A52B0">
        <w:trPr>
          <w:trHeight w:val="338"/>
        </w:trPr>
        <w:tc>
          <w:tcPr>
            <w:tcW w:w="3240" w:type="dxa"/>
          </w:tcPr>
          <w:p w:rsidR="00D53AD4" w:rsidRPr="008F2004" w:rsidRDefault="00D53AD4" w:rsidP="00E50F8C">
            <w:pPr>
              <w:jc w:val="both"/>
              <w:rPr>
                <w:rFonts w:asciiTheme="majorBidi" w:hAnsiTheme="majorBidi" w:cstheme="majorBidi"/>
              </w:rPr>
            </w:pPr>
            <w:r w:rsidRPr="008F2004">
              <w:rPr>
                <w:rFonts w:asciiTheme="majorBidi" w:hAnsiTheme="majorBidi" w:cstheme="majorBidi"/>
              </w:rPr>
              <w:t xml:space="preserve"> Ether extract </w:t>
            </w:r>
          </w:p>
        </w:tc>
        <w:tc>
          <w:tcPr>
            <w:tcW w:w="990" w:type="dxa"/>
          </w:tcPr>
          <w:p w:rsidR="00D53AD4" w:rsidRPr="008F2004" w:rsidRDefault="00826E61" w:rsidP="00E50F8C">
            <w:pPr>
              <w:jc w:val="center"/>
              <w:rPr>
                <w:rFonts w:asciiTheme="majorBidi" w:hAnsiTheme="majorBidi" w:cstheme="majorBidi"/>
              </w:rPr>
            </w:pPr>
            <w:r w:rsidRPr="008F2004">
              <w:rPr>
                <w:rFonts w:asciiTheme="majorBidi" w:hAnsiTheme="majorBidi" w:cstheme="majorBidi"/>
              </w:rPr>
              <w:t>69.9</w:t>
            </w:r>
          </w:p>
        </w:tc>
        <w:tc>
          <w:tcPr>
            <w:tcW w:w="1123" w:type="dxa"/>
          </w:tcPr>
          <w:p w:rsidR="00D53AD4" w:rsidRPr="008F2004" w:rsidRDefault="00826E61" w:rsidP="00E50F8C">
            <w:pPr>
              <w:jc w:val="center"/>
              <w:rPr>
                <w:rFonts w:asciiTheme="majorBidi" w:hAnsiTheme="majorBidi" w:cstheme="majorBidi"/>
              </w:rPr>
            </w:pPr>
            <w:r w:rsidRPr="008F2004">
              <w:rPr>
                <w:rFonts w:asciiTheme="majorBidi" w:hAnsiTheme="majorBidi" w:cstheme="majorBidi"/>
              </w:rPr>
              <w:t>65.0</w:t>
            </w:r>
          </w:p>
        </w:tc>
        <w:tc>
          <w:tcPr>
            <w:tcW w:w="1134" w:type="dxa"/>
            <w:shd w:val="clear" w:color="auto" w:fill="auto"/>
          </w:tcPr>
          <w:p w:rsidR="00D53AD4" w:rsidRPr="008F2004" w:rsidRDefault="00826E61" w:rsidP="00E50F8C">
            <w:pPr>
              <w:tabs>
                <w:tab w:val="decimal" w:pos="252"/>
              </w:tabs>
              <w:jc w:val="center"/>
              <w:rPr>
                <w:rFonts w:asciiTheme="majorBidi" w:hAnsiTheme="majorBidi" w:cstheme="majorBidi"/>
              </w:rPr>
            </w:pPr>
            <w:r w:rsidRPr="008F2004">
              <w:rPr>
                <w:rFonts w:asciiTheme="majorBidi" w:hAnsiTheme="majorBidi" w:cstheme="majorBidi"/>
              </w:rPr>
              <w:t>72.3</w:t>
            </w:r>
          </w:p>
        </w:tc>
        <w:tc>
          <w:tcPr>
            <w:tcW w:w="803" w:type="dxa"/>
            <w:shd w:val="clear" w:color="auto" w:fill="auto"/>
          </w:tcPr>
          <w:p w:rsidR="00D53AD4"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2.66</w:t>
            </w:r>
          </w:p>
        </w:tc>
        <w:tc>
          <w:tcPr>
            <w:tcW w:w="1182" w:type="dxa"/>
          </w:tcPr>
          <w:p w:rsidR="00D53AD4" w:rsidRPr="008F2004" w:rsidRDefault="00826E61" w:rsidP="00E50F8C">
            <w:pPr>
              <w:tabs>
                <w:tab w:val="decimal" w:pos="72"/>
              </w:tabs>
              <w:ind w:left="-108" w:right="44"/>
              <w:jc w:val="center"/>
              <w:rPr>
                <w:rFonts w:asciiTheme="majorBidi" w:hAnsiTheme="majorBidi" w:cstheme="majorBidi"/>
              </w:rPr>
            </w:pPr>
            <w:r w:rsidRPr="008F2004">
              <w:rPr>
                <w:rFonts w:asciiTheme="majorBidi" w:hAnsiTheme="majorBidi" w:cstheme="majorBidi"/>
              </w:rPr>
              <w:t>0.0667</w:t>
            </w:r>
          </w:p>
        </w:tc>
      </w:tr>
      <w:tr w:rsidR="00906A5F" w:rsidRPr="008F2004" w:rsidTr="005A52B0">
        <w:trPr>
          <w:trHeight w:val="338"/>
        </w:trPr>
        <w:tc>
          <w:tcPr>
            <w:tcW w:w="3240" w:type="dxa"/>
          </w:tcPr>
          <w:p w:rsidR="00906A5F" w:rsidRPr="008F2004" w:rsidRDefault="00906A5F" w:rsidP="00E50F8C">
            <w:pPr>
              <w:jc w:val="both"/>
              <w:rPr>
                <w:rFonts w:asciiTheme="majorBidi" w:hAnsiTheme="majorBidi" w:cstheme="majorBidi"/>
              </w:rPr>
            </w:pPr>
          </w:p>
        </w:tc>
        <w:tc>
          <w:tcPr>
            <w:tcW w:w="990" w:type="dxa"/>
          </w:tcPr>
          <w:p w:rsidR="00906A5F" w:rsidRPr="008F2004" w:rsidRDefault="00906A5F" w:rsidP="00E50F8C">
            <w:pPr>
              <w:jc w:val="center"/>
              <w:rPr>
                <w:rFonts w:asciiTheme="majorBidi" w:hAnsiTheme="majorBidi" w:cstheme="majorBidi"/>
              </w:rPr>
            </w:pPr>
          </w:p>
        </w:tc>
        <w:tc>
          <w:tcPr>
            <w:tcW w:w="1123" w:type="dxa"/>
          </w:tcPr>
          <w:p w:rsidR="00906A5F" w:rsidRPr="008F2004" w:rsidRDefault="00906A5F" w:rsidP="00E50F8C">
            <w:pPr>
              <w:jc w:val="center"/>
              <w:rPr>
                <w:rFonts w:asciiTheme="majorBidi" w:hAnsiTheme="majorBidi" w:cstheme="majorBidi"/>
              </w:rPr>
            </w:pPr>
          </w:p>
        </w:tc>
        <w:tc>
          <w:tcPr>
            <w:tcW w:w="1134" w:type="dxa"/>
            <w:shd w:val="clear" w:color="auto" w:fill="auto"/>
          </w:tcPr>
          <w:p w:rsidR="00906A5F" w:rsidRPr="008F2004" w:rsidRDefault="00906A5F" w:rsidP="00E50F8C">
            <w:pPr>
              <w:tabs>
                <w:tab w:val="decimal" w:pos="252"/>
              </w:tabs>
              <w:jc w:val="center"/>
              <w:rPr>
                <w:rFonts w:asciiTheme="majorBidi" w:hAnsiTheme="majorBidi" w:cstheme="majorBidi"/>
              </w:rPr>
            </w:pPr>
          </w:p>
        </w:tc>
        <w:tc>
          <w:tcPr>
            <w:tcW w:w="803" w:type="dxa"/>
            <w:shd w:val="clear" w:color="auto" w:fill="auto"/>
          </w:tcPr>
          <w:p w:rsidR="00906A5F" w:rsidRPr="008F2004" w:rsidRDefault="00906A5F" w:rsidP="00E50F8C">
            <w:pPr>
              <w:tabs>
                <w:tab w:val="decimal" w:pos="72"/>
              </w:tabs>
              <w:ind w:left="-108" w:right="44"/>
              <w:jc w:val="center"/>
              <w:rPr>
                <w:rFonts w:asciiTheme="majorBidi" w:hAnsiTheme="majorBidi" w:cstheme="majorBidi"/>
              </w:rPr>
            </w:pPr>
          </w:p>
        </w:tc>
        <w:tc>
          <w:tcPr>
            <w:tcW w:w="1182" w:type="dxa"/>
          </w:tcPr>
          <w:p w:rsidR="00906A5F" w:rsidRPr="008F2004" w:rsidRDefault="00906A5F" w:rsidP="00E50F8C">
            <w:pPr>
              <w:tabs>
                <w:tab w:val="decimal" w:pos="72"/>
              </w:tabs>
              <w:ind w:left="-108" w:right="44"/>
              <w:jc w:val="center"/>
              <w:rPr>
                <w:rFonts w:asciiTheme="majorBidi" w:hAnsiTheme="majorBidi" w:cstheme="majorBidi"/>
              </w:rPr>
            </w:pPr>
          </w:p>
        </w:tc>
      </w:tr>
      <w:tr w:rsidR="00906A5F" w:rsidRPr="008F2004" w:rsidTr="005A52B0">
        <w:trPr>
          <w:trHeight w:val="357"/>
        </w:trPr>
        <w:tc>
          <w:tcPr>
            <w:tcW w:w="3240" w:type="dxa"/>
          </w:tcPr>
          <w:p w:rsidR="00906A5F" w:rsidRPr="008F2004" w:rsidRDefault="00906A5F" w:rsidP="00E50F8C">
            <w:pPr>
              <w:jc w:val="both"/>
              <w:rPr>
                <w:rFonts w:asciiTheme="majorBidi" w:hAnsiTheme="majorBidi" w:cstheme="majorBidi"/>
                <w:b/>
                <w:bCs/>
              </w:rPr>
            </w:pPr>
            <w:r w:rsidRPr="008F2004">
              <w:rPr>
                <w:rFonts w:asciiTheme="majorBidi" w:hAnsiTheme="majorBidi" w:cstheme="majorBidi"/>
                <w:b/>
                <w:bCs/>
              </w:rPr>
              <w:t>N Balance</w:t>
            </w:r>
          </w:p>
        </w:tc>
        <w:tc>
          <w:tcPr>
            <w:tcW w:w="990" w:type="dxa"/>
          </w:tcPr>
          <w:p w:rsidR="00906A5F" w:rsidRPr="008F2004" w:rsidRDefault="00906A5F" w:rsidP="00E50F8C">
            <w:pPr>
              <w:jc w:val="both"/>
              <w:rPr>
                <w:rFonts w:asciiTheme="majorBidi" w:hAnsiTheme="majorBidi" w:cstheme="majorBidi"/>
              </w:rPr>
            </w:pPr>
          </w:p>
        </w:tc>
        <w:tc>
          <w:tcPr>
            <w:tcW w:w="1123" w:type="dxa"/>
          </w:tcPr>
          <w:p w:rsidR="00906A5F" w:rsidRPr="008F2004" w:rsidRDefault="00906A5F" w:rsidP="00E50F8C">
            <w:pPr>
              <w:jc w:val="both"/>
              <w:rPr>
                <w:rFonts w:asciiTheme="majorBidi" w:hAnsiTheme="majorBidi" w:cstheme="majorBidi"/>
              </w:rPr>
            </w:pPr>
          </w:p>
        </w:tc>
        <w:tc>
          <w:tcPr>
            <w:tcW w:w="1134" w:type="dxa"/>
            <w:shd w:val="clear" w:color="auto" w:fill="auto"/>
          </w:tcPr>
          <w:p w:rsidR="00906A5F" w:rsidRPr="008F2004" w:rsidRDefault="00906A5F" w:rsidP="00E50F8C">
            <w:pPr>
              <w:tabs>
                <w:tab w:val="decimal" w:pos="252"/>
              </w:tabs>
              <w:jc w:val="both"/>
              <w:rPr>
                <w:rFonts w:asciiTheme="majorBidi" w:hAnsiTheme="majorBidi" w:cstheme="majorBidi"/>
              </w:rPr>
            </w:pPr>
          </w:p>
        </w:tc>
        <w:tc>
          <w:tcPr>
            <w:tcW w:w="803" w:type="dxa"/>
            <w:shd w:val="clear" w:color="auto" w:fill="auto"/>
          </w:tcPr>
          <w:p w:rsidR="00906A5F" w:rsidRPr="008F2004" w:rsidRDefault="00906A5F" w:rsidP="00E50F8C">
            <w:pPr>
              <w:tabs>
                <w:tab w:val="decimal" w:pos="72"/>
              </w:tabs>
              <w:ind w:left="-108" w:right="44"/>
              <w:jc w:val="center"/>
              <w:rPr>
                <w:rFonts w:asciiTheme="majorBidi" w:hAnsiTheme="majorBidi" w:cstheme="majorBidi"/>
              </w:rPr>
            </w:pPr>
          </w:p>
        </w:tc>
        <w:tc>
          <w:tcPr>
            <w:tcW w:w="1182" w:type="dxa"/>
          </w:tcPr>
          <w:p w:rsidR="00906A5F" w:rsidRPr="008F2004" w:rsidRDefault="00906A5F" w:rsidP="00E50F8C">
            <w:pPr>
              <w:tabs>
                <w:tab w:val="decimal" w:pos="72"/>
              </w:tabs>
              <w:ind w:left="-108" w:right="44"/>
              <w:jc w:val="center"/>
              <w:rPr>
                <w:rFonts w:asciiTheme="majorBidi" w:hAnsiTheme="majorBidi" w:cstheme="majorBidi"/>
              </w:rPr>
            </w:pPr>
          </w:p>
        </w:tc>
      </w:tr>
      <w:tr w:rsidR="00906A5F" w:rsidRPr="008F2004" w:rsidTr="005A52B0">
        <w:trPr>
          <w:trHeight w:val="338"/>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 xml:space="preserve">N intake, g/d </w:t>
            </w:r>
          </w:p>
        </w:tc>
        <w:tc>
          <w:tcPr>
            <w:tcW w:w="990"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6.9</w:t>
            </w:r>
            <w:r w:rsidRPr="008F2004">
              <w:rPr>
                <w:rFonts w:asciiTheme="majorBidi" w:hAnsiTheme="majorBidi" w:cstheme="majorBidi"/>
                <w:vertAlign w:val="superscript"/>
              </w:rPr>
              <w:t>a</w:t>
            </w:r>
          </w:p>
        </w:tc>
        <w:tc>
          <w:tcPr>
            <w:tcW w:w="1123" w:type="dxa"/>
          </w:tcPr>
          <w:p w:rsidR="00906A5F" w:rsidRPr="008F2004" w:rsidRDefault="00826E61" w:rsidP="00E50F8C">
            <w:pPr>
              <w:jc w:val="center"/>
              <w:rPr>
                <w:rFonts w:asciiTheme="majorBidi" w:hAnsiTheme="majorBidi" w:cstheme="majorBidi"/>
              </w:rPr>
            </w:pPr>
            <w:r w:rsidRPr="008F2004">
              <w:rPr>
                <w:rFonts w:asciiTheme="majorBidi" w:hAnsiTheme="majorBidi" w:cstheme="majorBidi"/>
              </w:rPr>
              <w:t>11.9</w:t>
            </w:r>
            <w:r w:rsidRPr="008F2004">
              <w:rPr>
                <w:rFonts w:asciiTheme="majorBidi" w:hAnsiTheme="majorBidi" w:cstheme="majorBidi"/>
                <w:vertAlign w:val="superscript"/>
              </w:rPr>
              <w:t>b</w:t>
            </w:r>
          </w:p>
        </w:tc>
        <w:tc>
          <w:tcPr>
            <w:tcW w:w="1134"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28.6</w:t>
            </w:r>
            <w:r w:rsidRPr="008F2004">
              <w:rPr>
                <w:rFonts w:asciiTheme="majorBidi" w:hAnsiTheme="majorBidi" w:cstheme="majorBidi"/>
                <w:vertAlign w:val="superscript"/>
              </w:rPr>
              <w:t>c</w:t>
            </w:r>
          </w:p>
        </w:tc>
        <w:tc>
          <w:tcPr>
            <w:tcW w:w="803" w:type="dxa"/>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0.80</w:t>
            </w:r>
          </w:p>
        </w:tc>
        <w:tc>
          <w:tcPr>
            <w:tcW w:w="1182" w:type="dxa"/>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906A5F" w:rsidRPr="008F2004" w:rsidTr="005A52B0">
        <w:trPr>
          <w:trHeight w:val="338"/>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 xml:space="preserve">N feces, g/d </w:t>
            </w:r>
          </w:p>
        </w:tc>
        <w:tc>
          <w:tcPr>
            <w:tcW w:w="990"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3.0</w:t>
            </w:r>
            <w:r w:rsidRPr="008F2004">
              <w:rPr>
                <w:rFonts w:asciiTheme="majorBidi" w:hAnsiTheme="majorBidi" w:cstheme="majorBidi"/>
                <w:vertAlign w:val="superscript"/>
              </w:rPr>
              <w:t>a</w:t>
            </w:r>
          </w:p>
        </w:tc>
        <w:tc>
          <w:tcPr>
            <w:tcW w:w="1123"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4.5</w:t>
            </w:r>
            <w:r w:rsidRPr="008F2004">
              <w:rPr>
                <w:rFonts w:asciiTheme="majorBidi" w:hAnsiTheme="majorBidi" w:cstheme="majorBidi"/>
                <w:vertAlign w:val="superscript"/>
              </w:rPr>
              <w:t>b</w:t>
            </w:r>
          </w:p>
        </w:tc>
        <w:tc>
          <w:tcPr>
            <w:tcW w:w="1134"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6.7</w:t>
            </w:r>
            <w:r w:rsidRPr="008F2004">
              <w:rPr>
                <w:rFonts w:asciiTheme="majorBidi" w:hAnsiTheme="majorBidi" w:cstheme="majorBidi"/>
                <w:vertAlign w:val="superscript"/>
              </w:rPr>
              <w:t>c</w:t>
            </w:r>
          </w:p>
        </w:tc>
        <w:tc>
          <w:tcPr>
            <w:tcW w:w="803" w:type="dxa"/>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0.63</w:t>
            </w:r>
          </w:p>
        </w:tc>
        <w:tc>
          <w:tcPr>
            <w:tcW w:w="1182" w:type="dxa"/>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0.0012</w:t>
            </w:r>
          </w:p>
        </w:tc>
      </w:tr>
      <w:tr w:rsidR="00906A5F" w:rsidRPr="008F2004" w:rsidTr="005A52B0">
        <w:trPr>
          <w:trHeight w:val="357"/>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 xml:space="preserve">N urine, g/d </w:t>
            </w:r>
          </w:p>
        </w:tc>
        <w:tc>
          <w:tcPr>
            <w:tcW w:w="990"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2.6</w:t>
            </w:r>
            <w:r w:rsidRPr="008F2004">
              <w:rPr>
                <w:rFonts w:asciiTheme="majorBidi" w:hAnsiTheme="majorBidi" w:cstheme="majorBidi"/>
                <w:vertAlign w:val="superscript"/>
              </w:rPr>
              <w:t>a</w:t>
            </w:r>
          </w:p>
        </w:tc>
        <w:tc>
          <w:tcPr>
            <w:tcW w:w="1123"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5.2</w:t>
            </w:r>
            <w:r w:rsidRPr="008F2004">
              <w:rPr>
                <w:rFonts w:asciiTheme="majorBidi" w:hAnsiTheme="majorBidi" w:cstheme="majorBidi"/>
                <w:vertAlign w:val="superscript"/>
              </w:rPr>
              <w:t>b</w:t>
            </w:r>
          </w:p>
        </w:tc>
        <w:tc>
          <w:tcPr>
            <w:tcW w:w="1134"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7.8</w:t>
            </w:r>
            <w:r w:rsidRPr="008F2004">
              <w:rPr>
                <w:rFonts w:asciiTheme="majorBidi" w:hAnsiTheme="majorBidi" w:cstheme="majorBidi"/>
                <w:vertAlign w:val="superscript"/>
              </w:rPr>
              <w:t>c</w:t>
            </w:r>
          </w:p>
        </w:tc>
        <w:tc>
          <w:tcPr>
            <w:tcW w:w="803" w:type="dxa"/>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0.42</w:t>
            </w:r>
          </w:p>
        </w:tc>
        <w:tc>
          <w:tcPr>
            <w:tcW w:w="1182" w:type="dxa"/>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906A5F" w:rsidRPr="008F2004" w:rsidTr="005A52B0">
        <w:trPr>
          <w:trHeight w:val="338"/>
        </w:trPr>
        <w:tc>
          <w:tcPr>
            <w:tcW w:w="3240" w:type="dxa"/>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 xml:space="preserve">N retained, g/d </w:t>
            </w:r>
          </w:p>
        </w:tc>
        <w:tc>
          <w:tcPr>
            <w:tcW w:w="990"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1.3</w:t>
            </w:r>
            <w:r w:rsidRPr="008F2004">
              <w:rPr>
                <w:rFonts w:asciiTheme="majorBidi" w:hAnsiTheme="majorBidi" w:cstheme="majorBidi"/>
                <w:vertAlign w:val="superscript"/>
              </w:rPr>
              <w:t>a</w:t>
            </w:r>
          </w:p>
        </w:tc>
        <w:tc>
          <w:tcPr>
            <w:tcW w:w="1123"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2.2</w:t>
            </w:r>
            <w:r w:rsidRPr="008F2004">
              <w:rPr>
                <w:rFonts w:asciiTheme="majorBidi" w:hAnsiTheme="majorBidi" w:cstheme="majorBidi"/>
                <w:vertAlign w:val="superscript"/>
              </w:rPr>
              <w:t>a</w:t>
            </w:r>
          </w:p>
        </w:tc>
        <w:tc>
          <w:tcPr>
            <w:tcW w:w="1134"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14.1</w:t>
            </w:r>
            <w:r w:rsidRPr="008F2004">
              <w:rPr>
                <w:rFonts w:asciiTheme="majorBidi" w:hAnsiTheme="majorBidi" w:cstheme="majorBidi"/>
                <w:vertAlign w:val="superscript"/>
              </w:rPr>
              <w:t>b</w:t>
            </w:r>
          </w:p>
        </w:tc>
        <w:tc>
          <w:tcPr>
            <w:tcW w:w="803" w:type="dxa"/>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0.41</w:t>
            </w:r>
          </w:p>
        </w:tc>
        <w:tc>
          <w:tcPr>
            <w:tcW w:w="1182" w:type="dxa"/>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906A5F" w:rsidRPr="008F2004" w:rsidTr="005A52B0">
        <w:trPr>
          <w:trHeight w:val="357"/>
        </w:trPr>
        <w:tc>
          <w:tcPr>
            <w:tcW w:w="3240" w:type="dxa"/>
            <w:tcBorders>
              <w:bottom w:val="single" w:sz="4" w:space="0" w:color="auto"/>
            </w:tcBorders>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 xml:space="preserve">N retention, g/100 g </w:t>
            </w:r>
          </w:p>
        </w:tc>
        <w:tc>
          <w:tcPr>
            <w:tcW w:w="990" w:type="dxa"/>
            <w:tcBorders>
              <w:bottom w:val="single" w:sz="4" w:space="0" w:color="auto"/>
            </w:tcBorders>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19.9</w:t>
            </w:r>
            <w:r w:rsidRPr="008F2004">
              <w:rPr>
                <w:rFonts w:asciiTheme="majorBidi" w:hAnsiTheme="majorBidi" w:cstheme="majorBidi"/>
                <w:vertAlign w:val="superscript"/>
              </w:rPr>
              <w:t>a</w:t>
            </w:r>
          </w:p>
        </w:tc>
        <w:tc>
          <w:tcPr>
            <w:tcW w:w="1123" w:type="dxa"/>
            <w:tcBorders>
              <w:bottom w:val="single" w:sz="4" w:space="0" w:color="auto"/>
            </w:tcBorders>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18.4</w:t>
            </w:r>
            <w:r w:rsidRPr="008F2004">
              <w:rPr>
                <w:rFonts w:asciiTheme="majorBidi" w:hAnsiTheme="majorBidi" w:cstheme="majorBidi"/>
                <w:vertAlign w:val="superscript"/>
              </w:rPr>
              <w:t>a</w:t>
            </w:r>
          </w:p>
        </w:tc>
        <w:tc>
          <w:tcPr>
            <w:tcW w:w="1134" w:type="dxa"/>
            <w:tcBorders>
              <w:bottom w:val="single" w:sz="4" w:space="0" w:color="auto"/>
            </w:tcBorders>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49.3</w:t>
            </w:r>
            <w:r w:rsidRPr="008F2004">
              <w:rPr>
                <w:rFonts w:asciiTheme="majorBidi" w:hAnsiTheme="majorBidi" w:cstheme="majorBidi"/>
                <w:vertAlign w:val="superscript"/>
              </w:rPr>
              <w:t>b</w:t>
            </w:r>
          </w:p>
        </w:tc>
        <w:tc>
          <w:tcPr>
            <w:tcW w:w="803" w:type="dxa"/>
            <w:tcBorders>
              <w:bottom w:val="single" w:sz="4" w:space="0" w:color="auto"/>
            </w:tcBorders>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3.73</w:t>
            </w:r>
          </w:p>
        </w:tc>
        <w:tc>
          <w:tcPr>
            <w:tcW w:w="1182" w:type="dxa"/>
            <w:tcBorders>
              <w:bottom w:val="single" w:sz="4" w:space="0" w:color="auto"/>
            </w:tcBorders>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&lt; 0.0001</w:t>
            </w:r>
          </w:p>
        </w:tc>
      </w:tr>
      <w:tr w:rsidR="00D53AD4" w:rsidRPr="008F2004" w:rsidTr="005A52B0">
        <w:trPr>
          <w:trHeight w:val="357"/>
        </w:trPr>
        <w:tc>
          <w:tcPr>
            <w:tcW w:w="8472" w:type="dxa"/>
            <w:gridSpan w:val="6"/>
            <w:tcBorders>
              <w:top w:val="single" w:sz="4" w:space="0" w:color="auto"/>
            </w:tcBorders>
          </w:tcPr>
          <w:p w:rsidR="00687898" w:rsidRPr="008F2004" w:rsidRDefault="00D53AD4" w:rsidP="00E50F8C">
            <w:pPr>
              <w:pStyle w:val="Footer"/>
              <w:jc w:val="both"/>
              <w:rPr>
                <w:rFonts w:asciiTheme="majorBidi" w:hAnsiTheme="majorBidi" w:cstheme="majorBidi"/>
                <w:szCs w:val="24"/>
                <w:lang w:val="en-US"/>
              </w:rPr>
            </w:pPr>
            <w:r w:rsidRPr="008F2004">
              <w:rPr>
                <w:rFonts w:asciiTheme="majorBidi" w:hAnsiTheme="majorBidi" w:cstheme="majorBidi"/>
                <w:szCs w:val="24"/>
                <w:vertAlign w:val="superscript"/>
                <w:lang w:val="en-US" w:eastAsia="en-US"/>
              </w:rPr>
              <w:t xml:space="preserve">a </w:t>
            </w:r>
            <w:r w:rsidRPr="008F2004">
              <w:rPr>
                <w:rFonts w:asciiTheme="majorBidi" w:hAnsiTheme="majorBidi" w:cstheme="majorBidi"/>
                <w:szCs w:val="24"/>
                <w:lang w:val="en-US" w:eastAsia="en-US"/>
              </w:rPr>
              <w:t xml:space="preserve">Diets: </w:t>
            </w:r>
            <w:r w:rsidRPr="008F2004">
              <w:rPr>
                <w:rFonts w:asciiTheme="majorBidi" w:hAnsiTheme="majorBidi" w:cstheme="majorBidi"/>
                <w:szCs w:val="24"/>
                <w:lang w:val="en-US"/>
              </w:rPr>
              <w:t>0 g BAR or SBM supplementation (CON; n=</w:t>
            </w:r>
            <w:r w:rsidR="00A4070A" w:rsidRPr="008F2004">
              <w:rPr>
                <w:rFonts w:asciiTheme="majorBidi" w:hAnsiTheme="majorBidi" w:cstheme="majorBidi"/>
                <w:szCs w:val="24"/>
                <w:lang w:val="en-AS"/>
              </w:rPr>
              <w:t>4</w:t>
            </w:r>
            <w:r w:rsidRPr="008F2004">
              <w:rPr>
                <w:rFonts w:asciiTheme="majorBidi" w:hAnsiTheme="majorBidi" w:cstheme="majorBidi"/>
                <w:szCs w:val="24"/>
                <w:lang w:val="en-US"/>
              </w:rPr>
              <w:t>), 300 g BAR per head per day (BAR; n=</w:t>
            </w:r>
            <w:r w:rsidR="00A4070A" w:rsidRPr="008F2004">
              <w:rPr>
                <w:rFonts w:asciiTheme="majorBidi" w:hAnsiTheme="majorBidi" w:cstheme="majorBidi"/>
                <w:szCs w:val="24"/>
                <w:lang w:val="en-AS"/>
              </w:rPr>
              <w:t>4</w:t>
            </w:r>
            <w:r w:rsidRPr="008F2004">
              <w:rPr>
                <w:rFonts w:asciiTheme="majorBidi" w:hAnsiTheme="majorBidi" w:cstheme="majorBidi"/>
                <w:szCs w:val="24"/>
                <w:lang w:val="en-US"/>
              </w:rPr>
              <w:t xml:space="preserve">) or </w:t>
            </w:r>
            <w:r w:rsidR="00652EEF" w:rsidRPr="008F2004">
              <w:rPr>
                <w:rFonts w:asciiTheme="majorBidi" w:hAnsiTheme="majorBidi" w:cstheme="majorBidi"/>
                <w:szCs w:val="24"/>
                <w:lang w:val="en-US"/>
              </w:rPr>
              <w:t>30</w:t>
            </w:r>
            <w:r w:rsidRPr="008F2004">
              <w:rPr>
                <w:rFonts w:asciiTheme="majorBidi" w:hAnsiTheme="majorBidi" w:cstheme="majorBidi"/>
                <w:szCs w:val="24"/>
                <w:lang w:val="en-US"/>
              </w:rPr>
              <w:t>0 g SBM per head per day (SBM; n=</w:t>
            </w:r>
            <w:r w:rsidR="00A4070A" w:rsidRPr="008F2004">
              <w:rPr>
                <w:rFonts w:asciiTheme="majorBidi" w:hAnsiTheme="majorBidi" w:cstheme="majorBidi"/>
                <w:szCs w:val="24"/>
                <w:lang w:val="en-AS"/>
              </w:rPr>
              <w:t>4</w:t>
            </w:r>
            <w:r w:rsidRPr="008F2004">
              <w:rPr>
                <w:rFonts w:asciiTheme="majorBidi" w:hAnsiTheme="majorBidi" w:cstheme="majorBidi"/>
                <w:szCs w:val="24"/>
                <w:lang w:val="en-US"/>
              </w:rPr>
              <w:t>).</w:t>
            </w:r>
          </w:p>
          <w:p w:rsidR="00D53AD4" w:rsidRPr="008F2004" w:rsidRDefault="00D53AD4" w:rsidP="00E50F8C">
            <w:pPr>
              <w:tabs>
                <w:tab w:val="center" w:pos="4513"/>
                <w:tab w:val="right" w:pos="9026"/>
              </w:tabs>
              <w:snapToGrid w:val="0"/>
              <w:jc w:val="both"/>
              <w:rPr>
                <w:rFonts w:asciiTheme="majorBidi" w:eastAsia="Malgun Gothic" w:hAnsiTheme="majorBidi" w:cstheme="majorBidi"/>
              </w:rPr>
            </w:pPr>
            <w:r w:rsidRPr="008F2004">
              <w:rPr>
                <w:rFonts w:asciiTheme="majorBidi" w:hAnsiTheme="majorBidi" w:cstheme="majorBidi"/>
              </w:rPr>
              <w:t xml:space="preserve"> </w:t>
            </w:r>
            <w:r w:rsidR="00687898" w:rsidRPr="008F2004">
              <w:rPr>
                <w:rFonts w:asciiTheme="majorBidi" w:eastAsia="Malgun Gothic" w:hAnsiTheme="majorBidi" w:cstheme="majorBidi"/>
              </w:rPr>
              <w:t xml:space="preserve">SEM: </w:t>
            </w:r>
            <w:r w:rsidR="00687898" w:rsidRPr="008F2004">
              <w:rPr>
                <w:rFonts w:asciiTheme="majorBidi" w:eastAsia="Calibri" w:hAnsiTheme="majorBidi" w:cstheme="majorBidi"/>
              </w:rPr>
              <w:t>Standard error of the mean</w:t>
            </w:r>
            <w:r w:rsidR="00687898" w:rsidRPr="008F2004">
              <w:rPr>
                <w:rFonts w:asciiTheme="majorBidi" w:eastAsia="Malgun Gothic" w:hAnsiTheme="majorBidi" w:cstheme="majorBidi"/>
              </w:rPr>
              <w:t>.</w:t>
            </w:r>
          </w:p>
          <w:p w:rsidR="00D53AD4" w:rsidRPr="008F2004" w:rsidRDefault="00D53AD4" w:rsidP="00E50F8C">
            <w:pPr>
              <w:pStyle w:val="Footer"/>
              <w:jc w:val="both"/>
              <w:rPr>
                <w:rFonts w:asciiTheme="majorBidi" w:hAnsiTheme="majorBidi" w:cstheme="majorBidi"/>
                <w:szCs w:val="24"/>
                <w:vertAlign w:val="superscript"/>
                <w:lang w:val="en-US" w:eastAsia="en-US"/>
              </w:rPr>
            </w:pPr>
            <w:r w:rsidRPr="008F2004">
              <w:rPr>
                <w:rFonts w:asciiTheme="majorBidi" w:hAnsiTheme="majorBidi" w:cstheme="majorBidi"/>
                <w:szCs w:val="24"/>
                <w:vertAlign w:val="superscript"/>
              </w:rPr>
              <w:t xml:space="preserve">abc </w:t>
            </w:r>
            <w:r w:rsidRPr="008F2004">
              <w:rPr>
                <w:rFonts w:asciiTheme="majorBidi" w:hAnsiTheme="majorBidi" w:cstheme="majorBidi"/>
                <w:szCs w:val="24"/>
              </w:rPr>
              <w:t>Within a row, means without a common superscript differ (P&lt;0.05).</w:t>
            </w:r>
          </w:p>
        </w:tc>
      </w:tr>
    </w:tbl>
    <w:p w:rsidR="006209F3" w:rsidRPr="008F2004" w:rsidRDefault="006209F3" w:rsidP="00906A5F">
      <w:pPr>
        <w:spacing w:line="480" w:lineRule="auto"/>
        <w:jc w:val="both"/>
        <w:rPr>
          <w:rFonts w:asciiTheme="majorBidi" w:eastAsia="Arial Unicode MS" w:hAnsiTheme="majorBidi" w:cstheme="majorBidi"/>
        </w:rPr>
      </w:pPr>
    </w:p>
    <w:p w:rsidR="00906A5F" w:rsidRPr="008F2004" w:rsidRDefault="00906A5F" w:rsidP="00906A5F">
      <w:pPr>
        <w:spacing w:line="480" w:lineRule="auto"/>
        <w:jc w:val="both"/>
        <w:rPr>
          <w:rFonts w:asciiTheme="majorBidi" w:hAnsiTheme="majorBidi" w:cstheme="majorBidi"/>
        </w:rPr>
      </w:pPr>
      <w:r w:rsidRPr="008F2004">
        <w:rPr>
          <w:rFonts w:asciiTheme="majorBidi" w:eastAsia="Arial Unicode MS" w:hAnsiTheme="majorBidi" w:cstheme="majorBidi"/>
        </w:rPr>
        <w:br w:type="page"/>
      </w:r>
    </w:p>
    <w:tbl>
      <w:tblPr>
        <w:tblW w:w="8802" w:type="dxa"/>
        <w:tblInd w:w="108" w:type="dxa"/>
        <w:tblLayout w:type="fixed"/>
        <w:tblLook w:val="0000" w:firstRow="0" w:lastRow="0" w:firstColumn="0" w:lastColumn="0" w:noHBand="0" w:noVBand="0"/>
      </w:tblPr>
      <w:tblGrid>
        <w:gridCol w:w="3261"/>
        <w:gridCol w:w="1275"/>
        <w:gridCol w:w="1134"/>
        <w:gridCol w:w="1152"/>
        <w:gridCol w:w="810"/>
        <w:gridCol w:w="1170"/>
      </w:tblGrid>
      <w:tr w:rsidR="00906A5F" w:rsidRPr="008F2004" w:rsidTr="00A41AC3">
        <w:trPr>
          <w:cantSplit/>
          <w:trHeight w:val="556"/>
        </w:trPr>
        <w:tc>
          <w:tcPr>
            <w:tcW w:w="8802" w:type="dxa"/>
            <w:gridSpan w:val="6"/>
          </w:tcPr>
          <w:p w:rsidR="00906A5F" w:rsidRPr="008F2004" w:rsidRDefault="001630D7" w:rsidP="00E549AB">
            <w:pPr>
              <w:pStyle w:val="Caption"/>
              <w:keepNext/>
              <w:spacing w:after="0"/>
              <w:jc w:val="both"/>
              <w:rPr>
                <w:rFonts w:asciiTheme="majorBidi" w:hAnsiTheme="majorBidi" w:cstheme="majorBidi"/>
                <w:b/>
                <w:bCs/>
                <w:i w:val="0"/>
                <w:iCs w:val="0"/>
                <w:color w:val="000000" w:themeColor="text1"/>
                <w:sz w:val="24"/>
                <w:szCs w:val="24"/>
              </w:rPr>
            </w:pPr>
            <w:r w:rsidRPr="008F2004">
              <w:rPr>
                <w:rFonts w:asciiTheme="majorBidi" w:hAnsiTheme="majorBidi" w:cstheme="majorBidi"/>
                <w:b/>
                <w:bCs/>
                <w:i w:val="0"/>
                <w:iCs w:val="0"/>
                <w:color w:val="000000" w:themeColor="text1"/>
                <w:sz w:val="24"/>
                <w:szCs w:val="24"/>
              </w:rPr>
              <w:lastRenderedPageBreak/>
              <w:t xml:space="preserve">Table </w:t>
            </w:r>
            <w:r w:rsidRPr="008F2004">
              <w:rPr>
                <w:rFonts w:asciiTheme="majorBidi" w:hAnsiTheme="majorBidi" w:cstheme="majorBidi"/>
                <w:b/>
                <w:bCs/>
                <w:i w:val="0"/>
                <w:iCs w:val="0"/>
                <w:color w:val="000000" w:themeColor="text1"/>
                <w:sz w:val="24"/>
                <w:szCs w:val="24"/>
              </w:rPr>
              <w:fldChar w:fldCharType="begin"/>
            </w:r>
            <w:r w:rsidRPr="008F2004">
              <w:rPr>
                <w:rFonts w:asciiTheme="majorBidi" w:hAnsiTheme="majorBidi" w:cstheme="majorBidi"/>
                <w:b/>
                <w:bCs/>
                <w:i w:val="0"/>
                <w:iCs w:val="0"/>
                <w:color w:val="000000" w:themeColor="text1"/>
                <w:sz w:val="24"/>
                <w:szCs w:val="24"/>
              </w:rPr>
              <w:instrText xml:space="preserve"> SEQ Table \* ARABIC </w:instrText>
            </w:r>
            <w:r w:rsidRPr="008F2004">
              <w:rPr>
                <w:rFonts w:asciiTheme="majorBidi" w:hAnsiTheme="majorBidi" w:cstheme="majorBidi"/>
                <w:b/>
                <w:bCs/>
                <w:i w:val="0"/>
                <w:iCs w:val="0"/>
                <w:color w:val="000000" w:themeColor="text1"/>
                <w:sz w:val="24"/>
                <w:szCs w:val="24"/>
              </w:rPr>
              <w:fldChar w:fldCharType="separate"/>
            </w:r>
            <w:r w:rsidRPr="008F2004">
              <w:rPr>
                <w:rFonts w:asciiTheme="majorBidi" w:hAnsiTheme="majorBidi" w:cstheme="majorBidi"/>
                <w:b/>
                <w:bCs/>
                <w:i w:val="0"/>
                <w:iCs w:val="0"/>
                <w:noProof/>
                <w:color w:val="000000" w:themeColor="text1"/>
                <w:sz w:val="24"/>
                <w:szCs w:val="24"/>
              </w:rPr>
              <w:t>3</w:t>
            </w:r>
            <w:r w:rsidRPr="008F2004">
              <w:rPr>
                <w:rFonts w:asciiTheme="majorBidi" w:hAnsiTheme="majorBidi" w:cstheme="majorBidi"/>
                <w:b/>
                <w:bCs/>
                <w:i w:val="0"/>
                <w:iCs w:val="0"/>
                <w:color w:val="000000" w:themeColor="text1"/>
                <w:sz w:val="24"/>
                <w:szCs w:val="24"/>
              </w:rPr>
              <w:fldChar w:fldCharType="end"/>
            </w:r>
            <w:r w:rsidR="00E549AB">
              <w:rPr>
                <w:rFonts w:asciiTheme="majorBidi" w:hAnsiTheme="majorBidi" w:cstheme="majorBidi"/>
                <w:b/>
                <w:bCs/>
                <w:i w:val="0"/>
                <w:iCs w:val="0"/>
                <w:color w:val="000000" w:themeColor="text1"/>
                <w:sz w:val="24"/>
                <w:szCs w:val="24"/>
              </w:rPr>
              <w:t>:</w:t>
            </w:r>
            <w:r w:rsidR="00906A5F" w:rsidRPr="008F2004">
              <w:rPr>
                <w:rFonts w:asciiTheme="majorBidi" w:hAnsiTheme="majorBidi" w:cstheme="majorBidi"/>
                <w:b/>
                <w:bCs/>
                <w:i w:val="0"/>
                <w:iCs w:val="0"/>
                <w:color w:val="000000" w:themeColor="text1"/>
                <w:sz w:val="24"/>
                <w:szCs w:val="24"/>
              </w:rPr>
              <w:t xml:space="preserve"> </w:t>
            </w:r>
            <w:r w:rsidR="00652EEF" w:rsidRPr="008F2004">
              <w:rPr>
                <w:rFonts w:asciiTheme="majorBidi" w:hAnsiTheme="majorBidi" w:cstheme="majorBidi"/>
                <w:b/>
                <w:bCs/>
                <w:i w:val="0"/>
                <w:iCs w:val="0"/>
                <w:color w:val="000000" w:themeColor="text1"/>
                <w:sz w:val="24"/>
                <w:szCs w:val="24"/>
              </w:rPr>
              <w:t xml:space="preserve">Effect of barley grain (BAR) or soybean meal (SBM) supplementation </w:t>
            </w:r>
            <w:r w:rsidR="00906A5F" w:rsidRPr="008F2004">
              <w:rPr>
                <w:rFonts w:asciiTheme="majorBidi" w:hAnsiTheme="majorBidi" w:cstheme="majorBidi"/>
                <w:b/>
                <w:bCs/>
                <w:i w:val="0"/>
                <w:iCs w:val="0"/>
                <w:color w:val="000000" w:themeColor="text1"/>
                <w:sz w:val="24"/>
                <w:szCs w:val="24"/>
              </w:rPr>
              <w:t xml:space="preserve">on growth performance of Awassi lambs fed </w:t>
            </w:r>
            <w:r w:rsidR="001C4D24" w:rsidRPr="008F2004">
              <w:rPr>
                <w:rFonts w:asciiTheme="majorBidi" w:hAnsiTheme="majorBidi" w:cstheme="majorBidi"/>
                <w:b/>
                <w:bCs/>
                <w:i w:val="0"/>
                <w:iCs w:val="0"/>
                <w:color w:val="000000" w:themeColor="text1"/>
                <w:sz w:val="24"/>
                <w:szCs w:val="24"/>
              </w:rPr>
              <w:t>low-quality forage</w:t>
            </w:r>
            <w:r w:rsidR="00906A5F" w:rsidRPr="008F2004">
              <w:rPr>
                <w:rFonts w:asciiTheme="majorBidi" w:hAnsiTheme="majorBidi" w:cstheme="majorBidi"/>
                <w:b/>
                <w:bCs/>
                <w:i w:val="0"/>
                <w:iCs w:val="0"/>
                <w:color w:val="000000" w:themeColor="text1"/>
                <w:sz w:val="24"/>
                <w:szCs w:val="24"/>
              </w:rPr>
              <w:t xml:space="preserve">s. </w:t>
            </w:r>
          </w:p>
        </w:tc>
      </w:tr>
      <w:tr w:rsidR="00906A5F" w:rsidRPr="008F2004" w:rsidTr="00A41AC3">
        <w:trPr>
          <w:cantSplit/>
          <w:trHeight w:val="556"/>
        </w:trPr>
        <w:tc>
          <w:tcPr>
            <w:tcW w:w="3261" w:type="dxa"/>
            <w:tcBorders>
              <w:top w:val="double" w:sz="4" w:space="0" w:color="auto"/>
            </w:tcBorders>
          </w:tcPr>
          <w:p w:rsidR="00906A5F" w:rsidRPr="008F2004" w:rsidRDefault="00906A5F" w:rsidP="00E50F8C">
            <w:pPr>
              <w:jc w:val="both"/>
              <w:rPr>
                <w:rFonts w:asciiTheme="majorBidi" w:hAnsiTheme="majorBidi" w:cstheme="majorBidi"/>
              </w:rPr>
            </w:pPr>
          </w:p>
        </w:tc>
        <w:tc>
          <w:tcPr>
            <w:tcW w:w="4371" w:type="dxa"/>
            <w:gridSpan w:val="4"/>
            <w:tcBorders>
              <w:top w:val="double" w:sz="4" w:space="0" w:color="auto"/>
              <w:bottom w:val="single" w:sz="4" w:space="0" w:color="auto"/>
            </w:tcBorders>
          </w:tcPr>
          <w:p w:rsidR="00906A5F" w:rsidRPr="008F2004" w:rsidRDefault="00AC7FD9" w:rsidP="00E50F8C">
            <w:pPr>
              <w:jc w:val="both"/>
              <w:rPr>
                <w:rFonts w:asciiTheme="majorBidi" w:hAnsiTheme="majorBidi" w:cstheme="majorBidi"/>
              </w:rPr>
            </w:pPr>
            <w:r w:rsidRPr="008F2004">
              <w:rPr>
                <w:rFonts w:asciiTheme="majorBidi" w:hAnsiTheme="majorBidi" w:cstheme="majorBidi"/>
              </w:rPr>
              <w:t xml:space="preserve"> </w:t>
            </w:r>
            <w:r w:rsidR="00906A5F" w:rsidRPr="008F2004">
              <w:rPr>
                <w:rFonts w:asciiTheme="majorBidi" w:hAnsiTheme="majorBidi" w:cstheme="majorBidi"/>
              </w:rPr>
              <w:t>Diets</w:t>
            </w:r>
            <w:r w:rsidR="00906A5F" w:rsidRPr="008F2004">
              <w:rPr>
                <w:rFonts w:asciiTheme="majorBidi" w:hAnsiTheme="majorBidi" w:cstheme="majorBidi"/>
                <w:vertAlign w:val="superscript"/>
              </w:rPr>
              <w:t>a</w:t>
            </w:r>
            <w:r w:rsidR="00906A5F" w:rsidRPr="008F2004">
              <w:rPr>
                <w:rFonts w:asciiTheme="majorBidi" w:hAnsiTheme="majorBidi" w:cstheme="majorBidi"/>
              </w:rPr>
              <w:t xml:space="preserve"> </w:t>
            </w:r>
          </w:p>
        </w:tc>
        <w:tc>
          <w:tcPr>
            <w:tcW w:w="1170" w:type="dxa"/>
            <w:tcBorders>
              <w:top w:val="double" w:sz="4" w:space="0" w:color="auto"/>
              <w:bottom w:val="single" w:sz="4" w:space="0" w:color="auto"/>
            </w:tcBorders>
          </w:tcPr>
          <w:p w:rsidR="00906A5F" w:rsidRPr="008F2004" w:rsidRDefault="00906A5F" w:rsidP="00E50F8C">
            <w:pPr>
              <w:jc w:val="both"/>
              <w:rPr>
                <w:rFonts w:asciiTheme="majorBidi" w:hAnsiTheme="majorBidi" w:cstheme="majorBidi"/>
              </w:rPr>
            </w:pPr>
          </w:p>
        </w:tc>
      </w:tr>
      <w:tr w:rsidR="00906A5F" w:rsidRPr="008F2004" w:rsidTr="00A41AC3">
        <w:trPr>
          <w:trHeight w:val="404"/>
        </w:trPr>
        <w:tc>
          <w:tcPr>
            <w:tcW w:w="3261" w:type="dxa"/>
            <w:tcBorders>
              <w:bottom w:val="single" w:sz="4" w:space="0" w:color="auto"/>
            </w:tcBorders>
          </w:tcPr>
          <w:p w:rsidR="00906A5F" w:rsidRPr="008F2004" w:rsidRDefault="00906A5F" w:rsidP="00E50F8C">
            <w:pPr>
              <w:jc w:val="both"/>
              <w:rPr>
                <w:rFonts w:asciiTheme="majorBidi" w:hAnsiTheme="majorBidi" w:cstheme="majorBidi"/>
                <w:vertAlign w:val="superscript"/>
              </w:rPr>
            </w:pPr>
            <w:r w:rsidRPr="008F2004">
              <w:rPr>
                <w:rFonts w:asciiTheme="majorBidi" w:hAnsiTheme="majorBidi" w:cstheme="majorBidi"/>
              </w:rPr>
              <w:t>Item</w:t>
            </w:r>
          </w:p>
        </w:tc>
        <w:tc>
          <w:tcPr>
            <w:tcW w:w="1275" w:type="dxa"/>
            <w:tcBorders>
              <w:bottom w:val="single" w:sz="4" w:space="0" w:color="auto"/>
            </w:tcBorders>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CON</w:t>
            </w:r>
          </w:p>
        </w:tc>
        <w:tc>
          <w:tcPr>
            <w:tcW w:w="1134" w:type="dxa"/>
            <w:tcBorders>
              <w:bottom w:val="single" w:sz="4" w:space="0" w:color="auto"/>
            </w:tcBorders>
          </w:tcPr>
          <w:p w:rsidR="00906A5F" w:rsidRPr="008F2004" w:rsidRDefault="00652EEF" w:rsidP="00E50F8C">
            <w:pPr>
              <w:jc w:val="center"/>
              <w:rPr>
                <w:rFonts w:asciiTheme="majorBidi" w:hAnsiTheme="majorBidi" w:cstheme="majorBidi"/>
              </w:rPr>
            </w:pPr>
            <w:r w:rsidRPr="008F2004">
              <w:rPr>
                <w:rFonts w:asciiTheme="majorBidi" w:hAnsiTheme="majorBidi" w:cstheme="majorBidi"/>
              </w:rPr>
              <w:t>BAR</w:t>
            </w:r>
          </w:p>
        </w:tc>
        <w:tc>
          <w:tcPr>
            <w:tcW w:w="1152" w:type="dxa"/>
            <w:tcBorders>
              <w:bottom w:val="single" w:sz="4" w:space="0" w:color="auto"/>
            </w:tcBorders>
            <w:shd w:val="clear" w:color="auto" w:fill="auto"/>
          </w:tcPr>
          <w:p w:rsidR="00906A5F" w:rsidRPr="008F2004" w:rsidRDefault="00652EEF" w:rsidP="00E50F8C">
            <w:pPr>
              <w:jc w:val="center"/>
              <w:rPr>
                <w:rFonts w:asciiTheme="majorBidi" w:hAnsiTheme="majorBidi" w:cstheme="majorBidi"/>
              </w:rPr>
            </w:pPr>
            <w:r w:rsidRPr="008F2004">
              <w:rPr>
                <w:rFonts w:asciiTheme="majorBidi" w:hAnsiTheme="majorBidi" w:cstheme="majorBidi"/>
              </w:rPr>
              <w:t>SBM</w:t>
            </w:r>
          </w:p>
        </w:tc>
        <w:tc>
          <w:tcPr>
            <w:tcW w:w="810" w:type="dxa"/>
            <w:shd w:val="clear" w:color="auto" w:fill="auto"/>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SEM</w:t>
            </w:r>
          </w:p>
        </w:tc>
        <w:tc>
          <w:tcPr>
            <w:tcW w:w="1170" w:type="dxa"/>
          </w:tcPr>
          <w:p w:rsidR="00906A5F" w:rsidRPr="008F2004" w:rsidRDefault="00906A5F" w:rsidP="00E50F8C">
            <w:pPr>
              <w:jc w:val="center"/>
              <w:rPr>
                <w:rFonts w:asciiTheme="majorBidi" w:hAnsiTheme="majorBidi" w:cstheme="majorBidi"/>
              </w:rPr>
            </w:pPr>
            <w:r w:rsidRPr="008F2004">
              <w:rPr>
                <w:rFonts w:asciiTheme="majorBidi" w:hAnsiTheme="majorBidi" w:cstheme="majorBidi"/>
              </w:rPr>
              <w:t>P - value</w:t>
            </w:r>
          </w:p>
        </w:tc>
      </w:tr>
      <w:tr w:rsidR="00906A5F" w:rsidRPr="008F2004" w:rsidTr="00E50F8C">
        <w:trPr>
          <w:trHeight w:val="273"/>
        </w:trPr>
        <w:tc>
          <w:tcPr>
            <w:tcW w:w="3261" w:type="dxa"/>
          </w:tcPr>
          <w:p w:rsidR="00906A5F" w:rsidRPr="008F2004" w:rsidRDefault="00906A5F" w:rsidP="00E50F8C">
            <w:pPr>
              <w:jc w:val="both"/>
              <w:rPr>
                <w:rFonts w:asciiTheme="majorBidi" w:hAnsiTheme="majorBidi" w:cstheme="majorBidi"/>
              </w:rPr>
            </w:pPr>
            <w:r w:rsidRPr="008F2004">
              <w:rPr>
                <w:rFonts w:asciiTheme="majorBidi" w:hAnsiTheme="majorBidi" w:cstheme="majorBidi"/>
              </w:rPr>
              <w:t>Initial body weight (kg)</w:t>
            </w:r>
          </w:p>
        </w:tc>
        <w:tc>
          <w:tcPr>
            <w:tcW w:w="1275"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29.1</w:t>
            </w:r>
          </w:p>
        </w:tc>
        <w:tc>
          <w:tcPr>
            <w:tcW w:w="1134" w:type="dxa"/>
          </w:tcPr>
          <w:p w:rsidR="00906A5F" w:rsidRPr="008F2004" w:rsidRDefault="00B42467" w:rsidP="00E50F8C">
            <w:pPr>
              <w:jc w:val="center"/>
              <w:rPr>
                <w:rFonts w:asciiTheme="majorBidi" w:hAnsiTheme="majorBidi" w:cstheme="majorBidi"/>
              </w:rPr>
            </w:pPr>
            <w:r w:rsidRPr="008F2004">
              <w:rPr>
                <w:rFonts w:asciiTheme="majorBidi" w:hAnsiTheme="majorBidi" w:cstheme="majorBidi"/>
              </w:rPr>
              <w:t>29.3</w:t>
            </w:r>
          </w:p>
        </w:tc>
        <w:tc>
          <w:tcPr>
            <w:tcW w:w="1152"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29.4</w:t>
            </w:r>
          </w:p>
        </w:tc>
        <w:tc>
          <w:tcPr>
            <w:tcW w:w="810" w:type="dxa"/>
            <w:shd w:val="clear" w:color="auto" w:fill="auto"/>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1.23</w:t>
            </w:r>
          </w:p>
        </w:tc>
        <w:tc>
          <w:tcPr>
            <w:tcW w:w="1170" w:type="dxa"/>
          </w:tcPr>
          <w:p w:rsidR="00906A5F" w:rsidRPr="008F2004" w:rsidRDefault="00B42467" w:rsidP="00E50F8C">
            <w:pPr>
              <w:tabs>
                <w:tab w:val="decimal" w:pos="72"/>
              </w:tabs>
              <w:ind w:left="-108" w:right="44"/>
              <w:jc w:val="center"/>
              <w:rPr>
                <w:rFonts w:asciiTheme="majorBidi" w:hAnsiTheme="majorBidi" w:cstheme="majorBidi"/>
              </w:rPr>
            </w:pPr>
            <w:r w:rsidRPr="008F2004">
              <w:rPr>
                <w:rFonts w:asciiTheme="majorBidi" w:hAnsiTheme="majorBidi" w:cstheme="majorBidi"/>
              </w:rPr>
              <w:t>0.9793</w:t>
            </w:r>
          </w:p>
        </w:tc>
      </w:tr>
      <w:tr w:rsidR="00906A5F" w:rsidRPr="008F2004" w:rsidTr="00E50F8C">
        <w:trPr>
          <w:trHeight w:val="288"/>
        </w:trPr>
        <w:tc>
          <w:tcPr>
            <w:tcW w:w="3261" w:type="dxa"/>
          </w:tcPr>
          <w:p w:rsidR="00906A5F" w:rsidRPr="00E50F8C" w:rsidRDefault="00906A5F" w:rsidP="00E50F8C">
            <w:pPr>
              <w:jc w:val="both"/>
              <w:rPr>
                <w:rFonts w:asciiTheme="majorBidi" w:hAnsiTheme="majorBidi" w:cstheme="majorBidi"/>
              </w:rPr>
            </w:pPr>
            <w:r w:rsidRPr="008F2004">
              <w:rPr>
                <w:rFonts w:asciiTheme="majorBidi" w:hAnsiTheme="majorBidi" w:cstheme="majorBidi"/>
              </w:rPr>
              <w:t>Final body weight (kg)</w:t>
            </w:r>
          </w:p>
        </w:tc>
        <w:tc>
          <w:tcPr>
            <w:tcW w:w="1275" w:type="dxa"/>
          </w:tcPr>
          <w:p w:rsidR="00906A5F" w:rsidRPr="008F2004" w:rsidRDefault="00A3155A" w:rsidP="00E50F8C">
            <w:pPr>
              <w:ind w:right="252"/>
              <w:jc w:val="center"/>
              <w:rPr>
                <w:rFonts w:asciiTheme="majorBidi" w:hAnsiTheme="majorBidi" w:cstheme="majorBidi"/>
              </w:rPr>
            </w:pPr>
            <w:r w:rsidRPr="008F2004">
              <w:rPr>
                <w:rFonts w:asciiTheme="majorBidi" w:hAnsiTheme="majorBidi" w:cstheme="majorBidi"/>
              </w:rPr>
              <w:t xml:space="preserve">    </w:t>
            </w:r>
            <w:r w:rsidR="00B42467" w:rsidRPr="008F2004">
              <w:rPr>
                <w:rFonts w:asciiTheme="majorBidi" w:hAnsiTheme="majorBidi" w:cstheme="majorBidi"/>
              </w:rPr>
              <w:t>24.3</w:t>
            </w:r>
            <w:r w:rsidR="00B42467" w:rsidRPr="008F2004">
              <w:rPr>
                <w:rFonts w:asciiTheme="majorBidi" w:hAnsiTheme="majorBidi" w:cstheme="majorBidi"/>
                <w:vertAlign w:val="superscript"/>
              </w:rPr>
              <w:t>a</w:t>
            </w:r>
          </w:p>
        </w:tc>
        <w:tc>
          <w:tcPr>
            <w:tcW w:w="1134" w:type="dxa"/>
          </w:tcPr>
          <w:p w:rsidR="00906A5F" w:rsidRPr="008F2004" w:rsidRDefault="00B42467" w:rsidP="00E50F8C">
            <w:pPr>
              <w:tabs>
                <w:tab w:val="right" w:pos="612"/>
              </w:tabs>
              <w:jc w:val="center"/>
              <w:rPr>
                <w:rFonts w:asciiTheme="majorBidi" w:hAnsiTheme="majorBidi" w:cstheme="majorBidi"/>
              </w:rPr>
            </w:pPr>
            <w:r w:rsidRPr="008F2004">
              <w:rPr>
                <w:rFonts w:asciiTheme="majorBidi" w:hAnsiTheme="majorBidi" w:cstheme="majorBidi"/>
              </w:rPr>
              <w:t>31.6</w:t>
            </w:r>
            <w:r w:rsidRPr="008F2004">
              <w:rPr>
                <w:rFonts w:asciiTheme="majorBidi" w:hAnsiTheme="majorBidi" w:cstheme="majorBidi"/>
                <w:vertAlign w:val="superscript"/>
              </w:rPr>
              <w:t>b</w:t>
            </w:r>
          </w:p>
        </w:tc>
        <w:tc>
          <w:tcPr>
            <w:tcW w:w="1152"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34.4</w:t>
            </w:r>
            <w:r w:rsidRPr="008F2004">
              <w:rPr>
                <w:rFonts w:asciiTheme="majorBidi" w:hAnsiTheme="majorBidi" w:cstheme="majorBidi"/>
                <w:vertAlign w:val="superscript"/>
              </w:rPr>
              <w:t>c</w:t>
            </w:r>
          </w:p>
        </w:tc>
        <w:tc>
          <w:tcPr>
            <w:tcW w:w="810" w:type="dxa"/>
            <w:shd w:val="clear" w:color="auto" w:fill="auto"/>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1.42</w:t>
            </w:r>
          </w:p>
        </w:tc>
        <w:tc>
          <w:tcPr>
            <w:tcW w:w="1170" w:type="dxa"/>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&lt; 0.0001</w:t>
            </w:r>
          </w:p>
        </w:tc>
      </w:tr>
      <w:tr w:rsidR="00906A5F" w:rsidRPr="008F2004" w:rsidTr="00E50F8C">
        <w:trPr>
          <w:trHeight w:val="277"/>
        </w:trPr>
        <w:tc>
          <w:tcPr>
            <w:tcW w:w="3261" w:type="dxa"/>
          </w:tcPr>
          <w:p w:rsidR="00906A5F" w:rsidRPr="008F2004" w:rsidRDefault="00906A5F" w:rsidP="00E50F8C">
            <w:pPr>
              <w:jc w:val="both"/>
              <w:rPr>
                <w:rFonts w:asciiTheme="majorBidi" w:hAnsiTheme="majorBidi" w:cstheme="majorBidi"/>
              </w:rPr>
            </w:pPr>
            <w:r w:rsidRPr="008F2004">
              <w:rPr>
                <w:rFonts w:asciiTheme="majorBidi" w:hAnsiTheme="majorBidi" w:cstheme="majorBidi"/>
              </w:rPr>
              <w:t>Total gain (kg)</w:t>
            </w:r>
          </w:p>
        </w:tc>
        <w:tc>
          <w:tcPr>
            <w:tcW w:w="1275" w:type="dxa"/>
          </w:tcPr>
          <w:p w:rsidR="00906A5F" w:rsidRPr="008F2004" w:rsidRDefault="00A3155A" w:rsidP="00E50F8C">
            <w:pPr>
              <w:ind w:right="252"/>
              <w:rPr>
                <w:rFonts w:asciiTheme="majorBidi" w:hAnsiTheme="majorBidi" w:cstheme="majorBidi"/>
              </w:rPr>
            </w:pPr>
            <w:r w:rsidRPr="008F2004">
              <w:rPr>
                <w:rFonts w:asciiTheme="majorBidi" w:hAnsiTheme="majorBidi" w:cstheme="majorBidi"/>
              </w:rPr>
              <w:t xml:space="preserve">    </w:t>
            </w:r>
            <w:r w:rsidR="00B42467" w:rsidRPr="008F2004">
              <w:rPr>
                <w:rFonts w:asciiTheme="majorBidi" w:hAnsiTheme="majorBidi" w:cstheme="majorBidi"/>
              </w:rPr>
              <w:t>-4.8</w:t>
            </w:r>
            <w:r w:rsidR="00B42467" w:rsidRPr="008F2004">
              <w:rPr>
                <w:rFonts w:asciiTheme="majorBidi" w:hAnsiTheme="majorBidi" w:cstheme="majorBidi"/>
                <w:vertAlign w:val="superscript"/>
              </w:rPr>
              <w:t>a</w:t>
            </w:r>
          </w:p>
        </w:tc>
        <w:tc>
          <w:tcPr>
            <w:tcW w:w="1134" w:type="dxa"/>
          </w:tcPr>
          <w:p w:rsidR="00906A5F" w:rsidRPr="008F2004" w:rsidRDefault="00B42467" w:rsidP="00E50F8C">
            <w:pPr>
              <w:tabs>
                <w:tab w:val="right" w:pos="612"/>
              </w:tabs>
              <w:jc w:val="center"/>
              <w:rPr>
                <w:rFonts w:asciiTheme="majorBidi" w:hAnsiTheme="majorBidi" w:cstheme="majorBidi"/>
              </w:rPr>
            </w:pPr>
            <w:r w:rsidRPr="008F2004">
              <w:rPr>
                <w:rFonts w:asciiTheme="majorBidi" w:hAnsiTheme="majorBidi" w:cstheme="majorBidi"/>
              </w:rPr>
              <w:t>2.3</w:t>
            </w:r>
            <w:r w:rsidRPr="008F2004">
              <w:rPr>
                <w:rFonts w:asciiTheme="majorBidi" w:hAnsiTheme="majorBidi" w:cstheme="majorBidi"/>
                <w:vertAlign w:val="superscript"/>
              </w:rPr>
              <w:t>b</w:t>
            </w:r>
          </w:p>
        </w:tc>
        <w:tc>
          <w:tcPr>
            <w:tcW w:w="1152" w:type="dxa"/>
            <w:shd w:val="clear" w:color="auto" w:fill="auto"/>
          </w:tcPr>
          <w:p w:rsidR="00906A5F" w:rsidRPr="008F2004" w:rsidRDefault="00B42467" w:rsidP="00E50F8C">
            <w:pPr>
              <w:tabs>
                <w:tab w:val="decimal" w:pos="252"/>
              </w:tabs>
              <w:jc w:val="center"/>
              <w:rPr>
                <w:rFonts w:asciiTheme="majorBidi" w:hAnsiTheme="majorBidi" w:cstheme="majorBidi"/>
              </w:rPr>
            </w:pPr>
            <w:r w:rsidRPr="008F2004">
              <w:rPr>
                <w:rFonts w:asciiTheme="majorBidi" w:hAnsiTheme="majorBidi" w:cstheme="majorBidi"/>
              </w:rPr>
              <w:t>5.0</w:t>
            </w:r>
            <w:r w:rsidRPr="008F2004">
              <w:rPr>
                <w:rFonts w:asciiTheme="majorBidi" w:hAnsiTheme="majorBidi" w:cstheme="majorBidi"/>
                <w:vertAlign w:val="superscript"/>
              </w:rPr>
              <w:t>c</w:t>
            </w:r>
          </w:p>
        </w:tc>
        <w:tc>
          <w:tcPr>
            <w:tcW w:w="810" w:type="dxa"/>
            <w:shd w:val="clear" w:color="auto" w:fill="auto"/>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0.77</w:t>
            </w:r>
          </w:p>
        </w:tc>
        <w:tc>
          <w:tcPr>
            <w:tcW w:w="1170" w:type="dxa"/>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&lt; 0.0001</w:t>
            </w:r>
          </w:p>
        </w:tc>
      </w:tr>
      <w:tr w:rsidR="00906A5F" w:rsidRPr="008F2004" w:rsidTr="00E50F8C">
        <w:trPr>
          <w:trHeight w:val="282"/>
        </w:trPr>
        <w:tc>
          <w:tcPr>
            <w:tcW w:w="3261" w:type="dxa"/>
          </w:tcPr>
          <w:p w:rsidR="00906A5F" w:rsidRPr="008F2004" w:rsidRDefault="00906A5F" w:rsidP="00E50F8C">
            <w:pPr>
              <w:jc w:val="both"/>
              <w:rPr>
                <w:rFonts w:asciiTheme="majorBidi" w:hAnsiTheme="majorBidi" w:cstheme="majorBidi"/>
              </w:rPr>
            </w:pPr>
            <w:r w:rsidRPr="008F2004">
              <w:rPr>
                <w:rFonts w:asciiTheme="majorBidi" w:hAnsiTheme="majorBidi" w:cstheme="majorBidi"/>
              </w:rPr>
              <w:t>Average daily gain (g)</w:t>
            </w:r>
          </w:p>
        </w:tc>
        <w:tc>
          <w:tcPr>
            <w:tcW w:w="1275" w:type="dxa"/>
          </w:tcPr>
          <w:p w:rsidR="00906A5F" w:rsidRPr="008F2004" w:rsidRDefault="00B42467" w:rsidP="00E50F8C">
            <w:pPr>
              <w:tabs>
                <w:tab w:val="decimal" w:pos="432"/>
              </w:tabs>
              <w:ind w:right="252"/>
              <w:jc w:val="center"/>
              <w:rPr>
                <w:rFonts w:asciiTheme="majorBidi" w:hAnsiTheme="majorBidi" w:cstheme="majorBidi"/>
              </w:rPr>
            </w:pPr>
            <w:r w:rsidRPr="008F2004">
              <w:rPr>
                <w:rFonts w:asciiTheme="majorBidi" w:hAnsiTheme="majorBidi" w:cstheme="majorBidi"/>
              </w:rPr>
              <w:t>-80.2</w:t>
            </w:r>
            <w:r w:rsidRPr="008F2004">
              <w:rPr>
                <w:rFonts w:asciiTheme="majorBidi" w:hAnsiTheme="majorBidi" w:cstheme="majorBidi"/>
                <w:vertAlign w:val="superscript"/>
              </w:rPr>
              <w:t>a</w:t>
            </w:r>
          </w:p>
        </w:tc>
        <w:tc>
          <w:tcPr>
            <w:tcW w:w="1134" w:type="dxa"/>
          </w:tcPr>
          <w:p w:rsidR="00906A5F" w:rsidRPr="008F2004" w:rsidRDefault="00B42467" w:rsidP="00E50F8C">
            <w:pPr>
              <w:tabs>
                <w:tab w:val="decimal" w:pos="432"/>
              </w:tabs>
              <w:ind w:right="252"/>
              <w:jc w:val="center"/>
              <w:rPr>
                <w:rFonts w:asciiTheme="majorBidi" w:hAnsiTheme="majorBidi" w:cstheme="majorBidi"/>
              </w:rPr>
            </w:pPr>
            <w:r w:rsidRPr="008F2004">
              <w:rPr>
                <w:rFonts w:asciiTheme="majorBidi" w:hAnsiTheme="majorBidi" w:cstheme="majorBidi"/>
              </w:rPr>
              <w:t>38.8</w:t>
            </w:r>
            <w:r w:rsidRPr="008F2004">
              <w:rPr>
                <w:rFonts w:asciiTheme="majorBidi" w:hAnsiTheme="majorBidi" w:cstheme="majorBidi"/>
                <w:vertAlign w:val="superscript"/>
              </w:rPr>
              <w:t>b</w:t>
            </w:r>
          </w:p>
        </w:tc>
        <w:tc>
          <w:tcPr>
            <w:tcW w:w="1152" w:type="dxa"/>
            <w:shd w:val="clear" w:color="auto" w:fill="auto"/>
          </w:tcPr>
          <w:p w:rsidR="00906A5F" w:rsidRPr="008F2004" w:rsidRDefault="00B42467" w:rsidP="00E50F8C">
            <w:pPr>
              <w:tabs>
                <w:tab w:val="decimal" w:pos="252"/>
              </w:tabs>
              <w:ind w:right="72"/>
              <w:jc w:val="center"/>
              <w:rPr>
                <w:rFonts w:asciiTheme="majorBidi" w:hAnsiTheme="majorBidi" w:cstheme="majorBidi"/>
              </w:rPr>
            </w:pPr>
            <w:r w:rsidRPr="008F2004">
              <w:rPr>
                <w:rFonts w:asciiTheme="majorBidi" w:hAnsiTheme="majorBidi" w:cstheme="majorBidi"/>
              </w:rPr>
              <w:t>83.3</w:t>
            </w:r>
            <w:r w:rsidRPr="008F2004">
              <w:rPr>
                <w:rFonts w:asciiTheme="majorBidi" w:hAnsiTheme="majorBidi" w:cstheme="majorBidi"/>
                <w:vertAlign w:val="superscript"/>
              </w:rPr>
              <w:t>c</w:t>
            </w:r>
          </w:p>
        </w:tc>
        <w:tc>
          <w:tcPr>
            <w:tcW w:w="810" w:type="dxa"/>
            <w:shd w:val="clear" w:color="auto" w:fill="auto"/>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12.81</w:t>
            </w:r>
          </w:p>
        </w:tc>
        <w:tc>
          <w:tcPr>
            <w:tcW w:w="1170" w:type="dxa"/>
          </w:tcPr>
          <w:p w:rsidR="00906A5F" w:rsidRPr="008F2004" w:rsidRDefault="00B42467" w:rsidP="00E50F8C">
            <w:pPr>
              <w:tabs>
                <w:tab w:val="decimal" w:pos="252"/>
                <w:tab w:val="decimal" w:pos="666"/>
              </w:tabs>
              <w:jc w:val="center"/>
              <w:rPr>
                <w:rFonts w:asciiTheme="majorBidi" w:hAnsiTheme="majorBidi" w:cstheme="majorBidi"/>
              </w:rPr>
            </w:pPr>
            <w:r w:rsidRPr="008F2004">
              <w:rPr>
                <w:rFonts w:asciiTheme="majorBidi" w:hAnsiTheme="majorBidi" w:cstheme="majorBidi"/>
              </w:rPr>
              <w:t>&lt; 0.0001</w:t>
            </w:r>
          </w:p>
        </w:tc>
      </w:tr>
      <w:tr w:rsidR="00652EEF" w:rsidRPr="008F2004" w:rsidTr="00652EEF">
        <w:trPr>
          <w:trHeight w:val="588"/>
        </w:trPr>
        <w:tc>
          <w:tcPr>
            <w:tcW w:w="8802" w:type="dxa"/>
            <w:gridSpan w:val="6"/>
            <w:tcBorders>
              <w:top w:val="single" w:sz="4" w:space="0" w:color="auto"/>
            </w:tcBorders>
          </w:tcPr>
          <w:p w:rsidR="00652EEF" w:rsidRPr="008F2004" w:rsidRDefault="00652EEF" w:rsidP="00E50F8C">
            <w:pPr>
              <w:pStyle w:val="Footer"/>
              <w:jc w:val="both"/>
              <w:rPr>
                <w:rFonts w:asciiTheme="majorBidi" w:hAnsiTheme="majorBidi" w:cstheme="majorBidi"/>
                <w:szCs w:val="24"/>
                <w:lang w:val="en-US" w:eastAsia="en-US"/>
              </w:rPr>
            </w:pPr>
            <w:r w:rsidRPr="008F2004">
              <w:rPr>
                <w:rFonts w:asciiTheme="majorBidi" w:hAnsiTheme="majorBidi" w:cstheme="majorBidi"/>
                <w:szCs w:val="24"/>
                <w:vertAlign w:val="superscript"/>
                <w:lang w:val="en-US" w:eastAsia="en-US"/>
              </w:rPr>
              <w:t xml:space="preserve">a </w:t>
            </w:r>
            <w:r w:rsidRPr="008F2004">
              <w:rPr>
                <w:rFonts w:asciiTheme="majorBidi" w:hAnsiTheme="majorBidi" w:cstheme="majorBidi"/>
                <w:szCs w:val="24"/>
                <w:lang w:val="en-US" w:eastAsia="en-US"/>
              </w:rPr>
              <w:t xml:space="preserve">Diets: 0 g BAR or SBM supplementation (CON; n=8), 300 g BAR per head per day (BAR; n=8) or 300 g SBM per head per day (SBM; n=8).  </w:t>
            </w:r>
          </w:p>
          <w:p w:rsidR="00687898" w:rsidRPr="008F2004" w:rsidRDefault="00687898" w:rsidP="00E50F8C">
            <w:pPr>
              <w:tabs>
                <w:tab w:val="center" w:pos="4513"/>
                <w:tab w:val="right" w:pos="9026"/>
              </w:tabs>
              <w:snapToGrid w:val="0"/>
              <w:jc w:val="both"/>
              <w:rPr>
                <w:rFonts w:asciiTheme="majorBidi" w:eastAsia="Malgun Gothic" w:hAnsiTheme="majorBidi" w:cstheme="majorBidi"/>
              </w:rPr>
            </w:pPr>
            <w:r w:rsidRPr="008F2004">
              <w:rPr>
                <w:rFonts w:asciiTheme="majorBidi" w:eastAsia="Malgun Gothic" w:hAnsiTheme="majorBidi" w:cstheme="majorBidi"/>
              </w:rPr>
              <w:t xml:space="preserve">SEM: </w:t>
            </w:r>
            <w:r w:rsidRPr="008F2004">
              <w:rPr>
                <w:rFonts w:asciiTheme="majorBidi" w:eastAsia="Calibri" w:hAnsiTheme="majorBidi" w:cstheme="majorBidi"/>
              </w:rPr>
              <w:t>Standard error of the mean</w:t>
            </w:r>
            <w:r w:rsidRPr="008F2004">
              <w:rPr>
                <w:rFonts w:asciiTheme="majorBidi" w:eastAsia="Malgun Gothic" w:hAnsiTheme="majorBidi" w:cstheme="majorBidi"/>
              </w:rPr>
              <w:t>.</w:t>
            </w:r>
          </w:p>
          <w:p w:rsidR="00652EEF" w:rsidRPr="008F2004" w:rsidRDefault="00652EEF" w:rsidP="00E50F8C">
            <w:pPr>
              <w:pStyle w:val="Footer"/>
              <w:jc w:val="both"/>
              <w:rPr>
                <w:rFonts w:asciiTheme="majorBidi" w:hAnsiTheme="majorBidi" w:cstheme="majorBidi"/>
                <w:szCs w:val="24"/>
                <w:vertAlign w:val="superscript"/>
                <w:lang w:val="en-US" w:eastAsia="en-US"/>
              </w:rPr>
            </w:pPr>
            <w:r w:rsidRPr="008F2004">
              <w:rPr>
                <w:rFonts w:asciiTheme="majorBidi" w:hAnsiTheme="majorBidi" w:cstheme="majorBidi"/>
                <w:szCs w:val="24"/>
                <w:vertAlign w:val="superscript"/>
              </w:rPr>
              <w:t xml:space="preserve">ab </w:t>
            </w:r>
            <w:r w:rsidRPr="008F2004">
              <w:rPr>
                <w:rFonts w:asciiTheme="majorBidi" w:hAnsiTheme="majorBidi" w:cstheme="majorBidi"/>
                <w:szCs w:val="24"/>
              </w:rPr>
              <w:t>Within a row, means without a common superscript differ (P &lt; 0.05).</w:t>
            </w:r>
          </w:p>
        </w:tc>
      </w:tr>
    </w:tbl>
    <w:p w:rsidR="00842338" w:rsidRPr="008F2004" w:rsidRDefault="00842338">
      <w:pPr>
        <w:rPr>
          <w:rFonts w:asciiTheme="majorBidi" w:hAnsiTheme="majorBidi" w:cstheme="majorBidi"/>
        </w:rPr>
      </w:pPr>
    </w:p>
    <w:p w:rsidR="00842338" w:rsidRPr="008F2004" w:rsidRDefault="00842338" w:rsidP="00AA5A7F">
      <w:pPr>
        <w:spacing w:after="200" w:line="480" w:lineRule="auto"/>
        <w:ind w:right="-149"/>
        <w:jc w:val="both"/>
        <w:rPr>
          <w:rFonts w:asciiTheme="majorBidi" w:hAnsiTheme="majorBidi" w:cstheme="majorBidi"/>
        </w:rPr>
      </w:pPr>
      <w:r w:rsidRPr="008F2004">
        <w:rPr>
          <w:rFonts w:asciiTheme="majorBidi" w:hAnsiTheme="majorBidi" w:cstheme="majorBidi"/>
        </w:rPr>
        <w:br w:type="page"/>
      </w:r>
    </w:p>
    <w:p w:rsidR="005805DD" w:rsidRPr="008F2004" w:rsidRDefault="005805DD" w:rsidP="00842338">
      <w:pPr>
        <w:rPr>
          <w:rFonts w:asciiTheme="majorBidi" w:hAnsiTheme="majorBidi" w:cstheme="majorBidi"/>
        </w:rPr>
      </w:pPr>
    </w:p>
    <w:p w:rsidR="0066457B" w:rsidRPr="008F2004" w:rsidRDefault="00D24668" w:rsidP="00652EEF">
      <w:pPr>
        <w:rPr>
          <w:rFonts w:asciiTheme="majorBidi" w:hAnsiTheme="majorBidi" w:cstheme="majorBidi"/>
        </w:rPr>
      </w:pPr>
      <w:r w:rsidRPr="008F2004">
        <w:rPr>
          <w:rFonts w:asciiTheme="majorBidi" w:hAnsiTheme="majorBidi" w:cstheme="majorBidi"/>
          <w:noProof/>
        </w:rPr>
        <w:drawing>
          <wp:inline distT="0" distB="0" distL="0" distR="0">
            <wp:extent cx="5875020" cy="4069080"/>
            <wp:effectExtent l="0" t="0" r="0" b="0"/>
            <wp:docPr id="1" name="Picture 4" descr="C:\Users\User\AppData\Local\Microsoft\Windows\INetCache\Content.MSO\C765837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INetCache\Content.MSO\C765837B.tmp"/>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875020" cy="4069080"/>
                    </a:xfrm>
                    <a:prstGeom prst="rect">
                      <a:avLst/>
                    </a:prstGeom>
                    <a:noFill/>
                    <a:ln>
                      <a:noFill/>
                    </a:ln>
                  </pic:spPr>
                </pic:pic>
              </a:graphicData>
            </a:graphic>
          </wp:inline>
        </w:drawing>
      </w:r>
      <w:r w:rsidRPr="008F2004">
        <w:rPr>
          <w:rFonts w:asciiTheme="majorBidi" w:hAnsiTheme="majorBidi" w:cstheme="majorBidi"/>
          <w:noProof/>
        </w:rPr>
        <mc:AlternateContent>
          <mc:Choice Requires="wps">
            <w:drawing>
              <wp:anchor distT="0" distB="0" distL="114300" distR="114300" simplePos="0" relativeHeight="251657728" behindDoc="0" locked="0" layoutInCell="1" allowOverlap="1">
                <wp:simplePos x="0" y="0"/>
                <wp:positionH relativeFrom="column">
                  <wp:posOffset>2675890</wp:posOffset>
                </wp:positionH>
                <wp:positionV relativeFrom="paragraph">
                  <wp:posOffset>1293495</wp:posOffset>
                </wp:positionV>
                <wp:extent cx="257175" cy="247650"/>
                <wp:effectExtent l="0" t="0" r="0" b="0"/>
                <wp:wrapNone/>
                <wp:docPr id="7"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47650"/>
                        </a:xfrm>
                        <a:prstGeom prst="rect">
                          <a:avLst/>
                        </a:prstGeom>
                        <a:noFill/>
                      </wps:spPr>
                      <wps:txbx>
                        <w:txbxContent>
                          <w:p w:rsidR="00004F85" w:rsidRPr="00CC6BF7" w:rsidRDefault="00004F85" w:rsidP="00474BF5">
                            <w:pPr>
                              <w:pStyle w:val="NormalWeb"/>
                              <w:spacing w:before="0" w:beforeAutospacing="0" w:after="0" w:afterAutospacing="0"/>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210.7pt;margin-top:101.85pt;width:20.2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" filled="f" stroked="f">
                <v:path arrowok="t"/>
                <v:textbox>
                  <w:txbxContent>
                    <w:p w:rsidR="00004F85" w:rsidRPr="00CC6BF7" w:rsidRDefault="00004F85" w:rsidP="00474BF5">
                      <w:pPr>
                        <w:pStyle w:val="NormalWeb"/>
                        <w:spacing w:before="0" w:beforeAutospacing="0" w:after="0" w:afterAutospacing="0"/>
                      </w:pPr>
                    </w:p>
                  </w:txbxContent>
                </v:textbox>
              </v:shape>
            </w:pict>
          </mc:Fallback>
        </mc:AlternateContent>
      </w:r>
    </w:p>
    <w:p w:rsidR="0066457B" w:rsidRPr="008F2004" w:rsidRDefault="0066457B" w:rsidP="0066457B">
      <w:pPr>
        <w:rPr>
          <w:rFonts w:asciiTheme="majorBidi" w:hAnsiTheme="majorBidi" w:cstheme="majorBidi"/>
        </w:rPr>
      </w:pPr>
    </w:p>
    <w:p w:rsidR="004D47F3" w:rsidRPr="008F2004" w:rsidRDefault="003468A4" w:rsidP="00E549AB">
      <w:pPr>
        <w:pStyle w:val="Caption"/>
        <w:spacing w:line="360" w:lineRule="auto"/>
        <w:jc w:val="both"/>
        <w:rPr>
          <w:rFonts w:asciiTheme="majorBidi" w:hAnsiTheme="majorBidi" w:cstheme="majorBidi"/>
          <w:b/>
          <w:bCs/>
          <w:i w:val="0"/>
          <w:iCs w:val="0"/>
          <w:color w:val="000000" w:themeColor="text1"/>
          <w:sz w:val="24"/>
          <w:szCs w:val="24"/>
          <w:lang w:val="en-AS"/>
        </w:rPr>
      </w:pPr>
      <w:r w:rsidRPr="008F2004">
        <w:rPr>
          <w:rFonts w:asciiTheme="majorBidi" w:hAnsiTheme="majorBidi" w:cstheme="majorBidi"/>
          <w:b/>
          <w:bCs/>
          <w:i w:val="0"/>
          <w:iCs w:val="0"/>
          <w:color w:val="000000" w:themeColor="text1"/>
          <w:sz w:val="24"/>
          <w:szCs w:val="24"/>
        </w:rPr>
        <w:t>Fig</w:t>
      </w:r>
      <w:r w:rsidRPr="008F2004">
        <w:rPr>
          <w:rFonts w:asciiTheme="majorBidi" w:hAnsiTheme="majorBidi" w:cstheme="majorBidi"/>
          <w:b/>
          <w:bCs/>
          <w:i w:val="0"/>
          <w:iCs w:val="0"/>
          <w:color w:val="000000" w:themeColor="text1"/>
          <w:sz w:val="24"/>
          <w:szCs w:val="24"/>
          <w:lang w:val="en-AS"/>
        </w:rPr>
        <w:t>.</w:t>
      </w:r>
      <w:r w:rsidRPr="008F2004">
        <w:rPr>
          <w:rFonts w:asciiTheme="majorBidi" w:hAnsiTheme="majorBidi" w:cstheme="majorBidi"/>
          <w:b/>
          <w:bCs/>
          <w:i w:val="0"/>
          <w:iCs w:val="0"/>
          <w:color w:val="000000" w:themeColor="text1"/>
          <w:sz w:val="24"/>
          <w:szCs w:val="24"/>
        </w:rPr>
        <w:t xml:space="preserve"> </w:t>
      </w:r>
      <w:r w:rsidRPr="008F2004">
        <w:rPr>
          <w:rFonts w:asciiTheme="majorBidi" w:hAnsiTheme="majorBidi" w:cstheme="majorBidi"/>
          <w:b/>
          <w:bCs/>
          <w:i w:val="0"/>
          <w:iCs w:val="0"/>
          <w:color w:val="000000" w:themeColor="text1"/>
          <w:sz w:val="24"/>
          <w:szCs w:val="24"/>
        </w:rPr>
        <w:fldChar w:fldCharType="begin"/>
      </w:r>
      <w:r w:rsidRPr="008F2004">
        <w:rPr>
          <w:rFonts w:asciiTheme="majorBidi" w:hAnsiTheme="majorBidi" w:cstheme="majorBidi"/>
          <w:b/>
          <w:bCs/>
          <w:i w:val="0"/>
          <w:iCs w:val="0"/>
          <w:color w:val="000000" w:themeColor="text1"/>
          <w:sz w:val="24"/>
          <w:szCs w:val="24"/>
        </w:rPr>
        <w:instrText xml:space="preserve"> SEQ Figure \* ARABIC </w:instrText>
      </w:r>
      <w:r w:rsidRPr="008F2004">
        <w:rPr>
          <w:rFonts w:asciiTheme="majorBidi" w:hAnsiTheme="majorBidi" w:cstheme="majorBidi"/>
          <w:b/>
          <w:bCs/>
          <w:i w:val="0"/>
          <w:iCs w:val="0"/>
          <w:color w:val="000000" w:themeColor="text1"/>
          <w:sz w:val="24"/>
          <w:szCs w:val="24"/>
        </w:rPr>
        <w:fldChar w:fldCharType="separate"/>
      </w:r>
      <w:r w:rsidRPr="008F2004">
        <w:rPr>
          <w:rFonts w:asciiTheme="majorBidi" w:hAnsiTheme="majorBidi" w:cstheme="majorBidi"/>
          <w:b/>
          <w:bCs/>
          <w:i w:val="0"/>
          <w:iCs w:val="0"/>
          <w:noProof/>
          <w:color w:val="000000" w:themeColor="text1"/>
          <w:sz w:val="24"/>
          <w:szCs w:val="24"/>
        </w:rPr>
        <w:t>1</w:t>
      </w:r>
      <w:r w:rsidRPr="008F2004">
        <w:rPr>
          <w:rFonts w:asciiTheme="majorBidi" w:hAnsiTheme="majorBidi" w:cstheme="majorBidi"/>
          <w:b/>
          <w:bCs/>
          <w:i w:val="0"/>
          <w:iCs w:val="0"/>
          <w:color w:val="000000" w:themeColor="text1"/>
          <w:sz w:val="24"/>
          <w:szCs w:val="24"/>
        </w:rPr>
        <w:fldChar w:fldCharType="end"/>
      </w:r>
      <w:r w:rsidR="00E549AB">
        <w:rPr>
          <w:rFonts w:asciiTheme="majorBidi" w:hAnsiTheme="majorBidi" w:cstheme="majorBidi"/>
          <w:b/>
          <w:bCs/>
          <w:i w:val="0"/>
          <w:iCs w:val="0"/>
          <w:color w:val="000000" w:themeColor="text1"/>
          <w:sz w:val="24"/>
          <w:szCs w:val="24"/>
        </w:rPr>
        <w:t>:</w:t>
      </w:r>
      <w:r w:rsidRPr="008F2004">
        <w:rPr>
          <w:rFonts w:asciiTheme="majorBidi" w:hAnsiTheme="majorBidi" w:cstheme="majorBidi"/>
          <w:b/>
          <w:bCs/>
          <w:i w:val="0"/>
          <w:iCs w:val="0"/>
          <w:color w:val="000000" w:themeColor="text1"/>
          <w:sz w:val="24"/>
          <w:szCs w:val="24"/>
        </w:rPr>
        <w:t xml:space="preserve"> Effect of barley grain (BAR) or soybean meal (SBM) supplementation on rumen fluid pH </w:t>
      </w:r>
      <w:r w:rsidRPr="008F2004">
        <w:rPr>
          <w:rStyle w:val="normaltextrun"/>
          <w:rFonts w:asciiTheme="majorBidi" w:hAnsiTheme="majorBidi" w:cstheme="majorBidi"/>
          <w:b/>
          <w:bCs/>
          <w:i w:val="0"/>
          <w:iCs w:val="0"/>
          <w:color w:val="000000" w:themeColor="text1"/>
          <w:sz w:val="24"/>
          <w:szCs w:val="24"/>
          <w:bdr w:val="none" w:sz="0" w:space="0" w:color="auto" w:frame="1"/>
        </w:rPr>
        <w:t>over time</w:t>
      </w:r>
      <w:r w:rsidRPr="008F2004">
        <w:rPr>
          <w:rStyle w:val="normaltextrun"/>
          <w:rFonts w:asciiTheme="majorBidi" w:hAnsiTheme="majorBidi" w:cstheme="majorBidi"/>
          <w:b/>
          <w:bCs/>
          <w:i w:val="0"/>
          <w:iCs w:val="0"/>
          <w:color w:val="000000" w:themeColor="text1"/>
          <w:sz w:val="24"/>
          <w:szCs w:val="24"/>
          <w:bdr w:val="none" w:sz="0" w:space="0" w:color="auto" w:frame="1"/>
          <w:lang w:val="en-AS"/>
        </w:rPr>
        <w:t xml:space="preserve"> </w:t>
      </w:r>
      <w:r w:rsidRPr="008F2004">
        <w:rPr>
          <w:rFonts w:asciiTheme="majorBidi" w:hAnsiTheme="majorBidi" w:cstheme="majorBidi"/>
          <w:b/>
          <w:bCs/>
          <w:i w:val="0"/>
          <w:iCs w:val="0"/>
          <w:color w:val="000000" w:themeColor="text1"/>
          <w:sz w:val="24"/>
          <w:szCs w:val="24"/>
        </w:rPr>
        <w:t>of Awassi lambs fed low-quality forage diets</w:t>
      </w:r>
      <w:r w:rsidRPr="008F2004">
        <w:rPr>
          <w:rFonts w:asciiTheme="majorBidi" w:hAnsiTheme="majorBidi" w:cstheme="majorBidi"/>
          <w:b/>
          <w:bCs/>
          <w:i w:val="0"/>
          <w:iCs w:val="0"/>
          <w:color w:val="000000" w:themeColor="text1"/>
          <w:sz w:val="24"/>
          <w:szCs w:val="24"/>
          <w:lang w:val="en-AS"/>
        </w:rPr>
        <w:t xml:space="preserve">. </w:t>
      </w:r>
      <w:r w:rsidR="0048577E" w:rsidRPr="008F2004">
        <w:rPr>
          <w:rStyle w:val="normaltextrun"/>
          <w:rFonts w:asciiTheme="majorBidi" w:hAnsiTheme="majorBidi" w:cstheme="majorBidi"/>
          <w:b/>
          <w:bCs/>
          <w:i w:val="0"/>
          <w:iCs w:val="0"/>
          <w:color w:val="000000"/>
          <w:sz w:val="24"/>
          <w:szCs w:val="24"/>
          <w:bdr w:val="none" w:sz="0" w:space="0" w:color="auto" w:frame="1"/>
        </w:rPr>
        <w:t>pH v</w:t>
      </w:r>
      <w:r w:rsidR="0066457B" w:rsidRPr="008F2004">
        <w:rPr>
          <w:rStyle w:val="normaltextrun"/>
          <w:rFonts w:asciiTheme="majorBidi" w:hAnsiTheme="majorBidi" w:cstheme="majorBidi"/>
          <w:b/>
          <w:bCs/>
          <w:i w:val="0"/>
          <w:iCs w:val="0"/>
          <w:color w:val="000000"/>
          <w:sz w:val="24"/>
          <w:szCs w:val="24"/>
          <w:bdr w:val="none" w:sz="0" w:space="0" w:color="auto" w:frame="1"/>
        </w:rPr>
        <w:t xml:space="preserve">alues at the same time </w:t>
      </w:r>
      <w:r w:rsidR="0048577E" w:rsidRPr="008F2004">
        <w:rPr>
          <w:rStyle w:val="normaltextrun"/>
          <w:rFonts w:asciiTheme="majorBidi" w:hAnsiTheme="majorBidi" w:cstheme="majorBidi"/>
          <w:b/>
          <w:bCs/>
          <w:i w:val="0"/>
          <w:iCs w:val="0"/>
          <w:color w:val="000000"/>
          <w:sz w:val="24"/>
          <w:szCs w:val="24"/>
          <w:bdr w:val="none" w:sz="0" w:space="0" w:color="auto" w:frame="1"/>
        </w:rPr>
        <w:t>period (0, 2, 4 h)</w:t>
      </w:r>
      <w:r w:rsidR="0066457B" w:rsidRPr="008F2004">
        <w:rPr>
          <w:rStyle w:val="normaltextrun"/>
          <w:rFonts w:asciiTheme="majorBidi" w:hAnsiTheme="majorBidi" w:cstheme="majorBidi"/>
          <w:b/>
          <w:bCs/>
          <w:i w:val="0"/>
          <w:iCs w:val="0"/>
          <w:color w:val="000000"/>
          <w:sz w:val="24"/>
          <w:szCs w:val="24"/>
          <w:bdr w:val="none" w:sz="0" w:space="0" w:color="auto" w:frame="1"/>
        </w:rPr>
        <w:t xml:space="preserve"> with different letters differ significantly (p &lt; 0.05)</w:t>
      </w:r>
      <w:r w:rsidR="003977D2" w:rsidRPr="008F2004">
        <w:rPr>
          <w:rStyle w:val="normaltextrun"/>
          <w:rFonts w:asciiTheme="majorBidi" w:hAnsiTheme="majorBidi" w:cstheme="majorBidi"/>
          <w:b/>
          <w:bCs/>
          <w:i w:val="0"/>
          <w:iCs w:val="0"/>
          <w:color w:val="000000"/>
          <w:sz w:val="24"/>
          <w:szCs w:val="24"/>
          <w:bdr w:val="none" w:sz="0" w:space="0" w:color="auto" w:frame="1"/>
          <w:lang w:val="en-AS"/>
        </w:rPr>
        <w:t xml:space="preserve">. </w:t>
      </w:r>
    </w:p>
    <w:sectPr w:rsidR="004D47F3" w:rsidRPr="008F2004" w:rsidSect="000858C3">
      <w:footerReference w:type="default" r:id="rId53"/>
      <w:pgSz w:w="12240" w:h="15840"/>
      <w:pgMar w:top="567" w:right="567" w:bottom="567" w:left="567"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6FA" w:rsidRDefault="008016FA" w:rsidP="00E50F8C">
      <w:r>
        <w:separator/>
      </w:r>
    </w:p>
  </w:endnote>
  <w:endnote w:type="continuationSeparator" w:id="0">
    <w:p w:rsidR="008016FA" w:rsidRDefault="008016FA" w:rsidP="00E50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391083"/>
      <w:docPartObj>
        <w:docPartGallery w:val="Page Numbers (Bottom of Page)"/>
        <w:docPartUnique/>
      </w:docPartObj>
    </w:sdtPr>
    <w:sdtEndPr>
      <w:rPr>
        <w:noProof/>
      </w:rPr>
    </w:sdtEndPr>
    <w:sdtContent>
      <w:p w:rsidR="00004F85" w:rsidRDefault="00004F85">
        <w:pPr>
          <w:pStyle w:val="Footer"/>
          <w:jc w:val="right"/>
        </w:pPr>
        <w:r>
          <w:fldChar w:fldCharType="begin"/>
        </w:r>
        <w:r>
          <w:instrText xml:space="preserve"> PAGE   \* MERGEFORMAT </w:instrText>
        </w:r>
        <w:r>
          <w:fldChar w:fldCharType="separate"/>
        </w:r>
        <w:r w:rsidR="0040340D">
          <w:rPr>
            <w:noProof/>
          </w:rPr>
          <w:t>13</w:t>
        </w:r>
        <w:r>
          <w:rPr>
            <w:noProof/>
          </w:rPr>
          <w:fldChar w:fldCharType="end"/>
        </w:r>
      </w:p>
    </w:sdtContent>
  </w:sdt>
  <w:p w:rsidR="00004F85" w:rsidRDefault="00004F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6FA" w:rsidRDefault="008016FA" w:rsidP="00E50F8C">
      <w:r>
        <w:separator/>
      </w:r>
    </w:p>
  </w:footnote>
  <w:footnote w:type="continuationSeparator" w:id="0">
    <w:p w:rsidR="008016FA" w:rsidRDefault="008016FA" w:rsidP="00E50F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F506C"/>
    <w:multiLevelType w:val="hybridMultilevel"/>
    <w:tmpl w:val="E6A86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6C7693"/>
    <w:multiLevelType w:val="hybridMultilevel"/>
    <w:tmpl w:val="A99A04EC"/>
    <w:lvl w:ilvl="0" w:tplc="7150681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A5F"/>
    <w:rsid w:val="00001C2B"/>
    <w:rsid w:val="00003241"/>
    <w:rsid w:val="00004339"/>
    <w:rsid w:val="00004F85"/>
    <w:rsid w:val="00011FCB"/>
    <w:rsid w:val="00012327"/>
    <w:rsid w:val="00012783"/>
    <w:rsid w:val="000133FE"/>
    <w:rsid w:val="000148B0"/>
    <w:rsid w:val="0001713A"/>
    <w:rsid w:val="000207B1"/>
    <w:rsid w:val="00024DDC"/>
    <w:rsid w:val="000267A0"/>
    <w:rsid w:val="000275D4"/>
    <w:rsid w:val="00032463"/>
    <w:rsid w:val="000328D2"/>
    <w:rsid w:val="00035076"/>
    <w:rsid w:val="00042C65"/>
    <w:rsid w:val="00046297"/>
    <w:rsid w:val="000537C1"/>
    <w:rsid w:val="000571A2"/>
    <w:rsid w:val="00060BB2"/>
    <w:rsid w:val="00060F95"/>
    <w:rsid w:val="000618D6"/>
    <w:rsid w:val="00062446"/>
    <w:rsid w:val="000631EF"/>
    <w:rsid w:val="000661FB"/>
    <w:rsid w:val="000763AF"/>
    <w:rsid w:val="00077053"/>
    <w:rsid w:val="00080002"/>
    <w:rsid w:val="0008062C"/>
    <w:rsid w:val="00080D3C"/>
    <w:rsid w:val="00080E97"/>
    <w:rsid w:val="000858C3"/>
    <w:rsid w:val="00086C23"/>
    <w:rsid w:val="00087F24"/>
    <w:rsid w:val="000908AB"/>
    <w:rsid w:val="00090904"/>
    <w:rsid w:val="00091476"/>
    <w:rsid w:val="00091DCD"/>
    <w:rsid w:val="000968BD"/>
    <w:rsid w:val="00097DDE"/>
    <w:rsid w:val="000A0BB5"/>
    <w:rsid w:val="000A4874"/>
    <w:rsid w:val="000A4A81"/>
    <w:rsid w:val="000A4EC2"/>
    <w:rsid w:val="000A585B"/>
    <w:rsid w:val="000A7560"/>
    <w:rsid w:val="000A774F"/>
    <w:rsid w:val="000B0219"/>
    <w:rsid w:val="000C419A"/>
    <w:rsid w:val="000D2135"/>
    <w:rsid w:val="000D4BD8"/>
    <w:rsid w:val="000D7BE3"/>
    <w:rsid w:val="000D7BEE"/>
    <w:rsid w:val="000E5573"/>
    <w:rsid w:val="000E6A8B"/>
    <w:rsid w:val="000F0A51"/>
    <w:rsid w:val="000F0DC6"/>
    <w:rsid w:val="000F3A01"/>
    <w:rsid w:val="000F3E4A"/>
    <w:rsid w:val="000F3FE3"/>
    <w:rsid w:val="000F46CC"/>
    <w:rsid w:val="000F48F3"/>
    <w:rsid w:val="000F4C5E"/>
    <w:rsid w:val="000F66AB"/>
    <w:rsid w:val="0010124A"/>
    <w:rsid w:val="00105450"/>
    <w:rsid w:val="00105900"/>
    <w:rsid w:val="0011001E"/>
    <w:rsid w:val="00110FC0"/>
    <w:rsid w:val="00112C08"/>
    <w:rsid w:val="00114E21"/>
    <w:rsid w:val="001153FD"/>
    <w:rsid w:val="00116065"/>
    <w:rsid w:val="001202DE"/>
    <w:rsid w:val="0012162A"/>
    <w:rsid w:val="001236AE"/>
    <w:rsid w:val="00123D8B"/>
    <w:rsid w:val="00126D8A"/>
    <w:rsid w:val="0013039D"/>
    <w:rsid w:val="001336B5"/>
    <w:rsid w:val="00136414"/>
    <w:rsid w:val="001365C3"/>
    <w:rsid w:val="00140300"/>
    <w:rsid w:val="00145CF4"/>
    <w:rsid w:val="00146ECB"/>
    <w:rsid w:val="00147340"/>
    <w:rsid w:val="00150CAE"/>
    <w:rsid w:val="00151DA9"/>
    <w:rsid w:val="00152009"/>
    <w:rsid w:val="001628A0"/>
    <w:rsid w:val="001630D7"/>
    <w:rsid w:val="001667C1"/>
    <w:rsid w:val="0017654E"/>
    <w:rsid w:val="00176F56"/>
    <w:rsid w:val="00181AFF"/>
    <w:rsid w:val="00181C46"/>
    <w:rsid w:val="00183883"/>
    <w:rsid w:val="00183E04"/>
    <w:rsid w:val="00187B86"/>
    <w:rsid w:val="001919AB"/>
    <w:rsid w:val="00192101"/>
    <w:rsid w:val="00192511"/>
    <w:rsid w:val="001926E1"/>
    <w:rsid w:val="001940E5"/>
    <w:rsid w:val="00195545"/>
    <w:rsid w:val="00197D49"/>
    <w:rsid w:val="001A208E"/>
    <w:rsid w:val="001A2645"/>
    <w:rsid w:val="001A2D8E"/>
    <w:rsid w:val="001A3793"/>
    <w:rsid w:val="001B24BD"/>
    <w:rsid w:val="001B452B"/>
    <w:rsid w:val="001B562B"/>
    <w:rsid w:val="001B5F96"/>
    <w:rsid w:val="001B7258"/>
    <w:rsid w:val="001B76ED"/>
    <w:rsid w:val="001C2343"/>
    <w:rsid w:val="001C2DBB"/>
    <w:rsid w:val="001C4D24"/>
    <w:rsid w:val="001D2AA5"/>
    <w:rsid w:val="001D64CA"/>
    <w:rsid w:val="001D66B5"/>
    <w:rsid w:val="001E018E"/>
    <w:rsid w:val="001E795E"/>
    <w:rsid w:val="001F046A"/>
    <w:rsid w:val="001F0C2E"/>
    <w:rsid w:val="001F3EEB"/>
    <w:rsid w:val="001F50F2"/>
    <w:rsid w:val="001F6AF9"/>
    <w:rsid w:val="0020017C"/>
    <w:rsid w:val="00201EA9"/>
    <w:rsid w:val="002020C7"/>
    <w:rsid w:val="00202848"/>
    <w:rsid w:val="00202E33"/>
    <w:rsid w:val="0020455D"/>
    <w:rsid w:val="00206437"/>
    <w:rsid w:val="002079CE"/>
    <w:rsid w:val="00210403"/>
    <w:rsid w:val="00212F6C"/>
    <w:rsid w:val="00213E8F"/>
    <w:rsid w:val="002229C9"/>
    <w:rsid w:val="00222E54"/>
    <w:rsid w:val="00225495"/>
    <w:rsid w:val="0022627E"/>
    <w:rsid w:val="002322FC"/>
    <w:rsid w:val="00235927"/>
    <w:rsid w:val="002375DF"/>
    <w:rsid w:val="00240BE9"/>
    <w:rsid w:val="002418C2"/>
    <w:rsid w:val="00241C4F"/>
    <w:rsid w:val="0024344D"/>
    <w:rsid w:val="00244575"/>
    <w:rsid w:val="0024466C"/>
    <w:rsid w:val="00253213"/>
    <w:rsid w:val="0025560A"/>
    <w:rsid w:val="002575B2"/>
    <w:rsid w:val="00262D6B"/>
    <w:rsid w:val="00263F28"/>
    <w:rsid w:val="00264DA3"/>
    <w:rsid w:val="00265531"/>
    <w:rsid w:val="0026566B"/>
    <w:rsid w:val="00265834"/>
    <w:rsid w:val="00266DC1"/>
    <w:rsid w:val="00267794"/>
    <w:rsid w:val="00267B21"/>
    <w:rsid w:val="00271715"/>
    <w:rsid w:val="00271916"/>
    <w:rsid w:val="00271A15"/>
    <w:rsid w:val="0027240E"/>
    <w:rsid w:val="00273E65"/>
    <w:rsid w:val="00274236"/>
    <w:rsid w:val="00277764"/>
    <w:rsid w:val="00281DD6"/>
    <w:rsid w:val="00282356"/>
    <w:rsid w:val="00283199"/>
    <w:rsid w:val="002857CB"/>
    <w:rsid w:val="00285941"/>
    <w:rsid w:val="00285FFC"/>
    <w:rsid w:val="00286210"/>
    <w:rsid w:val="002874C5"/>
    <w:rsid w:val="00290635"/>
    <w:rsid w:val="00295561"/>
    <w:rsid w:val="002A03F2"/>
    <w:rsid w:val="002A05CF"/>
    <w:rsid w:val="002A40E4"/>
    <w:rsid w:val="002A5248"/>
    <w:rsid w:val="002A550E"/>
    <w:rsid w:val="002B1E86"/>
    <w:rsid w:val="002B3AD1"/>
    <w:rsid w:val="002B4894"/>
    <w:rsid w:val="002B7D90"/>
    <w:rsid w:val="002C0D84"/>
    <w:rsid w:val="002C12AE"/>
    <w:rsid w:val="002C1317"/>
    <w:rsid w:val="002C4C27"/>
    <w:rsid w:val="002C6277"/>
    <w:rsid w:val="002C7557"/>
    <w:rsid w:val="002D1147"/>
    <w:rsid w:val="002D3E2C"/>
    <w:rsid w:val="002D4773"/>
    <w:rsid w:val="002D4C4C"/>
    <w:rsid w:val="002D560D"/>
    <w:rsid w:val="002D6277"/>
    <w:rsid w:val="002D784A"/>
    <w:rsid w:val="002E0FC9"/>
    <w:rsid w:val="002E487F"/>
    <w:rsid w:val="002E6453"/>
    <w:rsid w:val="002E658A"/>
    <w:rsid w:val="002F3267"/>
    <w:rsid w:val="002F6A9B"/>
    <w:rsid w:val="003002C3"/>
    <w:rsid w:val="00300F2A"/>
    <w:rsid w:val="0030278A"/>
    <w:rsid w:val="00303055"/>
    <w:rsid w:val="00303A14"/>
    <w:rsid w:val="0030502F"/>
    <w:rsid w:val="00305E40"/>
    <w:rsid w:val="00312E8C"/>
    <w:rsid w:val="0031323C"/>
    <w:rsid w:val="00313905"/>
    <w:rsid w:val="003153B6"/>
    <w:rsid w:val="00321023"/>
    <w:rsid w:val="003212A8"/>
    <w:rsid w:val="00323B8D"/>
    <w:rsid w:val="00324B4F"/>
    <w:rsid w:val="00325A7F"/>
    <w:rsid w:val="00326A4F"/>
    <w:rsid w:val="00327971"/>
    <w:rsid w:val="0033682B"/>
    <w:rsid w:val="003378DA"/>
    <w:rsid w:val="0034123A"/>
    <w:rsid w:val="003415F9"/>
    <w:rsid w:val="00343AB3"/>
    <w:rsid w:val="003468A4"/>
    <w:rsid w:val="00347729"/>
    <w:rsid w:val="00347763"/>
    <w:rsid w:val="00350778"/>
    <w:rsid w:val="00357063"/>
    <w:rsid w:val="00357FB9"/>
    <w:rsid w:val="00363449"/>
    <w:rsid w:val="00367776"/>
    <w:rsid w:val="003677D1"/>
    <w:rsid w:val="00367E62"/>
    <w:rsid w:val="0037053F"/>
    <w:rsid w:val="00372F31"/>
    <w:rsid w:val="00372F54"/>
    <w:rsid w:val="00375FFD"/>
    <w:rsid w:val="00383FDD"/>
    <w:rsid w:val="00390528"/>
    <w:rsid w:val="0039098F"/>
    <w:rsid w:val="00392641"/>
    <w:rsid w:val="0039280D"/>
    <w:rsid w:val="00392840"/>
    <w:rsid w:val="00393031"/>
    <w:rsid w:val="003977D2"/>
    <w:rsid w:val="00397EB0"/>
    <w:rsid w:val="003A22D4"/>
    <w:rsid w:val="003A3724"/>
    <w:rsid w:val="003A68FC"/>
    <w:rsid w:val="003B0536"/>
    <w:rsid w:val="003B31C2"/>
    <w:rsid w:val="003B404B"/>
    <w:rsid w:val="003B4EC9"/>
    <w:rsid w:val="003B57B3"/>
    <w:rsid w:val="003B5856"/>
    <w:rsid w:val="003B73AF"/>
    <w:rsid w:val="003B75E2"/>
    <w:rsid w:val="003C0924"/>
    <w:rsid w:val="003C0B8D"/>
    <w:rsid w:val="003C178A"/>
    <w:rsid w:val="003D07A6"/>
    <w:rsid w:val="003D1481"/>
    <w:rsid w:val="003D23F0"/>
    <w:rsid w:val="003D36FB"/>
    <w:rsid w:val="003D5A92"/>
    <w:rsid w:val="003D75C6"/>
    <w:rsid w:val="003E2982"/>
    <w:rsid w:val="003E3130"/>
    <w:rsid w:val="003E37D6"/>
    <w:rsid w:val="003E5DA2"/>
    <w:rsid w:val="003F28BF"/>
    <w:rsid w:val="003F2BF1"/>
    <w:rsid w:val="003F53DA"/>
    <w:rsid w:val="003F5FA9"/>
    <w:rsid w:val="003F67FA"/>
    <w:rsid w:val="0040158D"/>
    <w:rsid w:val="00402427"/>
    <w:rsid w:val="00403270"/>
    <w:rsid w:val="0040340D"/>
    <w:rsid w:val="004048D7"/>
    <w:rsid w:val="00404A41"/>
    <w:rsid w:val="00406829"/>
    <w:rsid w:val="0041522D"/>
    <w:rsid w:val="00415969"/>
    <w:rsid w:val="0041628F"/>
    <w:rsid w:val="004211FC"/>
    <w:rsid w:val="004245A2"/>
    <w:rsid w:val="00424F61"/>
    <w:rsid w:val="00431E5F"/>
    <w:rsid w:val="00433652"/>
    <w:rsid w:val="00436BEE"/>
    <w:rsid w:val="00437573"/>
    <w:rsid w:val="00441BE4"/>
    <w:rsid w:val="00443269"/>
    <w:rsid w:val="0044510F"/>
    <w:rsid w:val="00450EAF"/>
    <w:rsid w:val="00451042"/>
    <w:rsid w:val="00455E4D"/>
    <w:rsid w:val="00456D26"/>
    <w:rsid w:val="00464285"/>
    <w:rsid w:val="00464623"/>
    <w:rsid w:val="004708F2"/>
    <w:rsid w:val="00474A5C"/>
    <w:rsid w:val="00474BF5"/>
    <w:rsid w:val="00477AF0"/>
    <w:rsid w:val="004804AF"/>
    <w:rsid w:val="00484D05"/>
    <w:rsid w:val="0048577E"/>
    <w:rsid w:val="00486A65"/>
    <w:rsid w:val="00490B71"/>
    <w:rsid w:val="00490B9C"/>
    <w:rsid w:val="00492BF7"/>
    <w:rsid w:val="00495407"/>
    <w:rsid w:val="00495ECA"/>
    <w:rsid w:val="004A1549"/>
    <w:rsid w:val="004A2D49"/>
    <w:rsid w:val="004A3AB1"/>
    <w:rsid w:val="004A66CB"/>
    <w:rsid w:val="004B05B1"/>
    <w:rsid w:val="004B2464"/>
    <w:rsid w:val="004B3C9A"/>
    <w:rsid w:val="004B5291"/>
    <w:rsid w:val="004B562B"/>
    <w:rsid w:val="004C0082"/>
    <w:rsid w:val="004C4424"/>
    <w:rsid w:val="004C5C02"/>
    <w:rsid w:val="004D0CE6"/>
    <w:rsid w:val="004D47F3"/>
    <w:rsid w:val="004D7B05"/>
    <w:rsid w:val="004E3A40"/>
    <w:rsid w:val="004E4B70"/>
    <w:rsid w:val="004F3460"/>
    <w:rsid w:val="004F3881"/>
    <w:rsid w:val="004F484A"/>
    <w:rsid w:val="0050029C"/>
    <w:rsid w:val="00500E84"/>
    <w:rsid w:val="005057D5"/>
    <w:rsid w:val="0050604C"/>
    <w:rsid w:val="00506EC2"/>
    <w:rsid w:val="005077C7"/>
    <w:rsid w:val="00512664"/>
    <w:rsid w:val="0051320B"/>
    <w:rsid w:val="0051413C"/>
    <w:rsid w:val="00514AAF"/>
    <w:rsid w:val="00517BDD"/>
    <w:rsid w:val="00523A76"/>
    <w:rsid w:val="005269BB"/>
    <w:rsid w:val="00527129"/>
    <w:rsid w:val="005373BC"/>
    <w:rsid w:val="00541B07"/>
    <w:rsid w:val="00542376"/>
    <w:rsid w:val="00544A5A"/>
    <w:rsid w:val="00545497"/>
    <w:rsid w:val="00545937"/>
    <w:rsid w:val="00545E18"/>
    <w:rsid w:val="005506A1"/>
    <w:rsid w:val="00550C35"/>
    <w:rsid w:val="00552345"/>
    <w:rsid w:val="00554495"/>
    <w:rsid w:val="005561E0"/>
    <w:rsid w:val="00556E14"/>
    <w:rsid w:val="00562217"/>
    <w:rsid w:val="00562250"/>
    <w:rsid w:val="005632A4"/>
    <w:rsid w:val="005644B5"/>
    <w:rsid w:val="00566082"/>
    <w:rsid w:val="00566CA5"/>
    <w:rsid w:val="00570171"/>
    <w:rsid w:val="0057071E"/>
    <w:rsid w:val="005712EC"/>
    <w:rsid w:val="00574535"/>
    <w:rsid w:val="005747ED"/>
    <w:rsid w:val="00574B62"/>
    <w:rsid w:val="00575D46"/>
    <w:rsid w:val="005805DD"/>
    <w:rsid w:val="00584F1C"/>
    <w:rsid w:val="00585048"/>
    <w:rsid w:val="005A46D1"/>
    <w:rsid w:val="005A52B0"/>
    <w:rsid w:val="005A6A58"/>
    <w:rsid w:val="005B3326"/>
    <w:rsid w:val="005B5120"/>
    <w:rsid w:val="005B543F"/>
    <w:rsid w:val="005B5ED4"/>
    <w:rsid w:val="005B601C"/>
    <w:rsid w:val="005B6B43"/>
    <w:rsid w:val="005C39B8"/>
    <w:rsid w:val="005C6721"/>
    <w:rsid w:val="005C7584"/>
    <w:rsid w:val="005C7964"/>
    <w:rsid w:val="005D1686"/>
    <w:rsid w:val="005D31DD"/>
    <w:rsid w:val="005D555A"/>
    <w:rsid w:val="005D7051"/>
    <w:rsid w:val="005E2D0A"/>
    <w:rsid w:val="005E2F1D"/>
    <w:rsid w:val="005E49C0"/>
    <w:rsid w:val="005E6B6B"/>
    <w:rsid w:val="005F04B4"/>
    <w:rsid w:val="005F268F"/>
    <w:rsid w:val="005F329D"/>
    <w:rsid w:val="005F3C90"/>
    <w:rsid w:val="005F52DA"/>
    <w:rsid w:val="00600E5E"/>
    <w:rsid w:val="006071BC"/>
    <w:rsid w:val="00615747"/>
    <w:rsid w:val="00616300"/>
    <w:rsid w:val="0061643C"/>
    <w:rsid w:val="00616BFA"/>
    <w:rsid w:val="00616D96"/>
    <w:rsid w:val="006209F3"/>
    <w:rsid w:val="00622596"/>
    <w:rsid w:val="00622801"/>
    <w:rsid w:val="00624706"/>
    <w:rsid w:val="00624AD2"/>
    <w:rsid w:val="00624DA4"/>
    <w:rsid w:val="006266A2"/>
    <w:rsid w:val="0062783A"/>
    <w:rsid w:val="006322F1"/>
    <w:rsid w:val="00647896"/>
    <w:rsid w:val="00650462"/>
    <w:rsid w:val="00651555"/>
    <w:rsid w:val="00652EEF"/>
    <w:rsid w:val="00657863"/>
    <w:rsid w:val="0066457B"/>
    <w:rsid w:val="00666A75"/>
    <w:rsid w:val="00682309"/>
    <w:rsid w:val="00683650"/>
    <w:rsid w:val="006873DD"/>
    <w:rsid w:val="00687898"/>
    <w:rsid w:val="006878B6"/>
    <w:rsid w:val="00687C76"/>
    <w:rsid w:val="00687F3F"/>
    <w:rsid w:val="0069034A"/>
    <w:rsid w:val="0069063E"/>
    <w:rsid w:val="00690FE9"/>
    <w:rsid w:val="00691573"/>
    <w:rsid w:val="00691752"/>
    <w:rsid w:val="00693AB5"/>
    <w:rsid w:val="00693FA5"/>
    <w:rsid w:val="00694A21"/>
    <w:rsid w:val="00696293"/>
    <w:rsid w:val="006A32D8"/>
    <w:rsid w:val="006A469F"/>
    <w:rsid w:val="006B0646"/>
    <w:rsid w:val="006B1E26"/>
    <w:rsid w:val="006B344C"/>
    <w:rsid w:val="006B46E4"/>
    <w:rsid w:val="006C1434"/>
    <w:rsid w:val="006C1CEB"/>
    <w:rsid w:val="006C1E0F"/>
    <w:rsid w:val="006C285A"/>
    <w:rsid w:val="006C453C"/>
    <w:rsid w:val="006C630E"/>
    <w:rsid w:val="006D5797"/>
    <w:rsid w:val="006E58EA"/>
    <w:rsid w:val="006E614F"/>
    <w:rsid w:val="006F0C77"/>
    <w:rsid w:val="006F68C4"/>
    <w:rsid w:val="006F721E"/>
    <w:rsid w:val="00700F4C"/>
    <w:rsid w:val="00702EE1"/>
    <w:rsid w:val="007047FF"/>
    <w:rsid w:val="00704D05"/>
    <w:rsid w:val="007136C2"/>
    <w:rsid w:val="007161BA"/>
    <w:rsid w:val="00721D5E"/>
    <w:rsid w:val="00726D68"/>
    <w:rsid w:val="00730D98"/>
    <w:rsid w:val="007310D2"/>
    <w:rsid w:val="00732798"/>
    <w:rsid w:val="007348E7"/>
    <w:rsid w:val="00734A5C"/>
    <w:rsid w:val="007423CD"/>
    <w:rsid w:val="00743685"/>
    <w:rsid w:val="007459B7"/>
    <w:rsid w:val="0074622C"/>
    <w:rsid w:val="007469FA"/>
    <w:rsid w:val="007476B7"/>
    <w:rsid w:val="00754EBF"/>
    <w:rsid w:val="00755725"/>
    <w:rsid w:val="00761DED"/>
    <w:rsid w:val="00761F87"/>
    <w:rsid w:val="00762BA9"/>
    <w:rsid w:val="0076438C"/>
    <w:rsid w:val="0076470F"/>
    <w:rsid w:val="007647C6"/>
    <w:rsid w:val="007651F9"/>
    <w:rsid w:val="00771526"/>
    <w:rsid w:val="00773140"/>
    <w:rsid w:val="00775556"/>
    <w:rsid w:val="00776556"/>
    <w:rsid w:val="00780C3A"/>
    <w:rsid w:val="007866DC"/>
    <w:rsid w:val="007902A0"/>
    <w:rsid w:val="007907FF"/>
    <w:rsid w:val="00792FC4"/>
    <w:rsid w:val="007953E6"/>
    <w:rsid w:val="007957E3"/>
    <w:rsid w:val="00796D3C"/>
    <w:rsid w:val="007977E9"/>
    <w:rsid w:val="007A126D"/>
    <w:rsid w:val="007A1C3B"/>
    <w:rsid w:val="007A2074"/>
    <w:rsid w:val="007B2646"/>
    <w:rsid w:val="007B400D"/>
    <w:rsid w:val="007B6BD9"/>
    <w:rsid w:val="007C0109"/>
    <w:rsid w:val="007C265D"/>
    <w:rsid w:val="007C42C1"/>
    <w:rsid w:val="007C43BE"/>
    <w:rsid w:val="007C4B4B"/>
    <w:rsid w:val="007D0713"/>
    <w:rsid w:val="007D33C6"/>
    <w:rsid w:val="007D4150"/>
    <w:rsid w:val="007D5BD1"/>
    <w:rsid w:val="007E0800"/>
    <w:rsid w:val="007E13D0"/>
    <w:rsid w:val="007E1B38"/>
    <w:rsid w:val="007E2A6F"/>
    <w:rsid w:val="007E4C85"/>
    <w:rsid w:val="007E5EF5"/>
    <w:rsid w:val="007F45D6"/>
    <w:rsid w:val="007F650E"/>
    <w:rsid w:val="007F7495"/>
    <w:rsid w:val="00800BC1"/>
    <w:rsid w:val="008012C4"/>
    <w:rsid w:val="008014E2"/>
    <w:rsid w:val="008016FA"/>
    <w:rsid w:val="0080640D"/>
    <w:rsid w:val="00806D67"/>
    <w:rsid w:val="00807A74"/>
    <w:rsid w:val="00816544"/>
    <w:rsid w:val="00821A2A"/>
    <w:rsid w:val="008239F6"/>
    <w:rsid w:val="00826E61"/>
    <w:rsid w:val="008272C8"/>
    <w:rsid w:val="00833263"/>
    <w:rsid w:val="008336CC"/>
    <w:rsid w:val="00833E2A"/>
    <w:rsid w:val="00842030"/>
    <w:rsid w:val="00842338"/>
    <w:rsid w:val="00843C9F"/>
    <w:rsid w:val="00846317"/>
    <w:rsid w:val="00854570"/>
    <w:rsid w:val="00854700"/>
    <w:rsid w:val="00854CB5"/>
    <w:rsid w:val="0085551B"/>
    <w:rsid w:val="008556E1"/>
    <w:rsid w:val="008610AD"/>
    <w:rsid w:val="00864428"/>
    <w:rsid w:val="00864491"/>
    <w:rsid w:val="00864498"/>
    <w:rsid w:val="008646B1"/>
    <w:rsid w:val="00867471"/>
    <w:rsid w:val="00870A96"/>
    <w:rsid w:val="008727F9"/>
    <w:rsid w:val="00872922"/>
    <w:rsid w:val="00872AFF"/>
    <w:rsid w:val="00873CC9"/>
    <w:rsid w:val="00876326"/>
    <w:rsid w:val="00880D09"/>
    <w:rsid w:val="00881C2B"/>
    <w:rsid w:val="00882FCC"/>
    <w:rsid w:val="00883057"/>
    <w:rsid w:val="00885AAA"/>
    <w:rsid w:val="0088605E"/>
    <w:rsid w:val="00886137"/>
    <w:rsid w:val="008867CF"/>
    <w:rsid w:val="00886B48"/>
    <w:rsid w:val="0089236A"/>
    <w:rsid w:val="008A1D3B"/>
    <w:rsid w:val="008A2E0C"/>
    <w:rsid w:val="008A6308"/>
    <w:rsid w:val="008A754C"/>
    <w:rsid w:val="008A7FED"/>
    <w:rsid w:val="008B0468"/>
    <w:rsid w:val="008B1840"/>
    <w:rsid w:val="008B1A0F"/>
    <w:rsid w:val="008B1CE8"/>
    <w:rsid w:val="008B3BD9"/>
    <w:rsid w:val="008B4D06"/>
    <w:rsid w:val="008B50B2"/>
    <w:rsid w:val="008C6829"/>
    <w:rsid w:val="008C6CA9"/>
    <w:rsid w:val="008D043E"/>
    <w:rsid w:val="008D06E7"/>
    <w:rsid w:val="008D1A06"/>
    <w:rsid w:val="008E4FF0"/>
    <w:rsid w:val="008E7C00"/>
    <w:rsid w:val="008F094E"/>
    <w:rsid w:val="008F2004"/>
    <w:rsid w:val="008F4351"/>
    <w:rsid w:val="00901B12"/>
    <w:rsid w:val="00906A5F"/>
    <w:rsid w:val="0091265F"/>
    <w:rsid w:val="009142CD"/>
    <w:rsid w:val="009159E3"/>
    <w:rsid w:val="00917023"/>
    <w:rsid w:val="00920C9C"/>
    <w:rsid w:val="00922150"/>
    <w:rsid w:val="00922C0C"/>
    <w:rsid w:val="009243D5"/>
    <w:rsid w:val="009305FD"/>
    <w:rsid w:val="00941C6B"/>
    <w:rsid w:val="00944BD9"/>
    <w:rsid w:val="00950139"/>
    <w:rsid w:val="009534AA"/>
    <w:rsid w:val="0095363E"/>
    <w:rsid w:val="00954EF7"/>
    <w:rsid w:val="00956061"/>
    <w:rsid w:val="00962597"/>
    <w:rsid w:val="00963C17"/>
    <w:rsid w:val="009658EA"/>
    <w:rsid w:val="009718A4"/>
    <w:rsid w:val="00971C2E"/>
    <w:rsid w:val="009732EA"/>
    <w:rsid w:val="00976594"/>
    <w:rsid w:val="00977DC1"/>
    <w:rsid w:val="00977F1F"/>
    <w:rsid w:val="00981762"/>
    <w:rsid w:val="00983EB0"/>
    <w:rsid w:val="00991531"/>
    <w:rsid w:val="0099390A"/>
    <w:rsid w:val="00994218"/>
    <w:rsid w:val="009A204B"/>
    <w:rsid w:val="009A292F"/>
    <w:rsid w:val="009A2AF1"/>
    <w:rsid w:val="009A5449"/>
    <w:rsid w:val="009B5F99"/>
    <w:rsid w:val="009B6453"/>
    <w:rsid w:val="009C2CF9"/>
    <w:rsid w:val="009C323D"/>
    <w:rsid w:val="009C650B"/>
    <w:rsid w:val="009D01FE"/>
    <w:rsid w:val="009D0BB5"/>
    <w:rsid w:val="009D116D"/>
    <w:rsid w:val="009D235D"/>
    <w:rsid w:val="009D702F"/>
    <w:rsid w:val="009E2BC6"/>
    <w:rsid w:val="009E2D68"/>
    <w:rsid w:val="009E5196"/>
    <w:rsid w:val="009E6A2A"/>
    <w:rsid w:val="009F0571"/>
    <w:rsid w:val="009F24BA"/>
    <w:rsid w:val="009F2686"/>
    <w:rsid w:val="009F4BBB"/>
    <w:rsid w:val="009F5255"/>
    <w:rsid w:val="009F58B5"/>
    <w:rsid w:val="009F60B2"/>
    <w:rsid w:val="009F6DC9"/>
    <w:rsid w:val="00A02273"/>
    <w:rsid w:val="00A023C0"/>
    <w:rsid w:val="00A0408F"/>
    <w:rsid w:val="00A0505E"/>
    <w:rsid w:val="00A130DB"/>
    <w:rsid w:val="00A21E9A"/>
    <w:rsid w:val="00A222F3"/>
    <w:rsid w:val="00A2401F"/>
    <w:rsid w:val="00A2494F"/>
    <w:rsid w:val="00A30380"/>
    <w:rsid w:val="00A312B0"/>
    <w:rsid w:val="00A3155A"/>
    <w:rsid w:val="00A318AC"/>
    <w:rsid w:val="00A32EE6"/>
    <w:rsid w:val="00A33303"/>
    <w:rsid w:val="00A33595"/>
    <w:rsid w:val="00A34321"/>
    <w:rsid w:val="00A36CDC"/>
    <w:rsid w:val="00A37151"/>
    <w:rsid w:val="00A4025E"/>
    <w:rsid w:val="00A4070A"/>
    <w:rsid w:val="00A41AC3"/>
    <w:rsid w:val="00A42527"/>
    <w:rsid w:val="00A45AC3"/>
    <w:rsid w:val="00A46023"/>
    <w:rsid w:val="00A47369"/>
    <w:rsid w:val="00A47702"/>
    <w:rsid w:val="00A51158"/>
    <w:rsid w:val="00A52622"/>
    <w:rsid w:val="00A53E9F"/>
    <w:rsid w:val="00A548A8"/>
    <w:rsid w:val="00A55134"/>
    <w:rsid w:val="00A60518"/>
    <w:rsid w:val="00A644E2"/>
    <w:rsid w:val="00A65836"/>
    <w:rsid w:val="00A6748A"/>
    <w:rsid w:val="00A67DFE"/>
    <w:rsid w:val="00A7096E"/>
    <w:rsid w:val="00A70DB5"/>
    <w:rsid w:val="00A7267B"/>
    <w:rsid w:val="00A736A4"/>
    <w:rsid w:val="00A74BF7"/>
    <w:rsid w:val="00A76264"/>
    <w:rsid w:val="00A81568"/>
    <w:rsid w:val="00A8617E"/>
    <w:rsid w:val="00A863C1"/>
    <w:rsid w:val="00A87B42"/>
    <w:rsid w:val="00A94E86"/>
    <w:rsid w:val="00AA0F18"/>
    <w:rsid w:val="00AA0F21"/>
    <w:rsid w:val="00AA13CC"/>
    <w:rsid w:val="00AA3CA0"/>
    <w:rsid w:val="00AA4784"/>
    <w:rsid w:val="00AA5A7F"/>
    <w:rsid w:val="00AA7D91"/>
    <w:rsid w:val="00AB1F12"/>
    <w:rsid w:val="00AB2137"/>
    <w:rsid w:val="00AB2725"/>
    <w:rsid w:val="00AB431E"/>
    <w:rsid w:val="00AB57F9"/>
    <w:rsid w:val="00AB5998"/>
    <w:rsid w:val="00AC7FD9"/>
    <w:rsid w:val="00AD165B"/>
    <w:rsid w:val="00AD4169"/>
    <w:rsid w:val="00AD5D0B"/>
    <w:rsid w:val="00AD769A"/>
    <w:rsid w:val="00AE51B2"/>
    <w:rsid w:val="00AE6282"/>
    <w:rsid w:val="00AE7F5D"/>
    <w:rsid w:val="00AF250A"/>
    <w:rsid w:val="00AF6603"/>
    <w:rsid w:val="00AF7C15"/>
    <w:rsid w:val="00B0175D"/>
    <w:rsid w:val="00B020E3"/>
    <w:rsid w:val="00B04303"/>
    <w:rsid w:val="00B077C2"/>
    <w:rsid w:val="00B12AFA"/>
    <w:rsid w:val="00B12EBB"/>
    <w:rsid w:val="00B15CD5"/>
    <w:rsid w:val="00B16446"/>
    <w:rsid w:val="00B16952"/>
    <w:rsid w:val="00B16E4B"/>
    <w:rsid w:val="00B176B8"/>
    <w:rsid w:val="00B2681B"/>
    <w:rsid w:val="00B305DE"/>
    <w:rsid w:val="00B308C7"/>
    <w:rsid w:val="00B30C20"/>
    <w:rsid w:val="00B3169B"/>
    <w:rsid w:val="00B31E7C"/>
    <w:rsid w:val="00B37266"/>
    <w:rsid w:val="00B4069C"/>
    <w:rsid w:val="00B4129F"/>
    <w:rsid w:val="00B42467"/>
    <w:rsid w:val="00B4252A"/>
    <w:rsid w:val="00B428BE"/>
    <w:rsid w:val="00B43892"/>
    <w:rsid w:val="00B45ED2"/>
    <w:rsid w:val="00B4634C"/>
    <w:rsid w:val="00B53241"/>
    <w:rsid w:val="00B5338E"/>
    <w:rsid w:val="00B55180"/>
    <w:rsid w:val="00B56C98"/>
    <w:rsid w:val="00B5732B"/>
    <w:rsid w:val="00B611FC"/>
    <w:rsid w:val="00B630E6"/>
    <w:rsid w:val="00B7007F"/>
    <w:rsid w:val="00B70A5D"/>
    <w:rsid w:val="00B7593E"/>
    <w:rsid w:val="00B80313"/>
    <w:rsid w:val="00B8197F"/>
    <w:rsid w:val="00B821D5"/>
    <w:rsid w:val="00B82AD7"/>
    <w:rsid w:val="00B8412B"/>
    <w:rsid w:val="00B87C9A"/>
    <w:rsid w:val="00B905C0"/>
    <w:rsid w:val="00B90E67"/>
    <w:rsid w:val="00B91E36"/>
    <w:rsid w:val="00B94F98"/>
    <w:rsid w:val="00B95614"/>
    <w:rsid w:val="00BA1257"/>
    <w:rsid w:val="00BA1B27"/>
    <w:rsid w:val="00BA2D20"/>
    <w:rsid w:val="00BB28B1"/>
    <w:rsid w:val="00BB3BE4"/>
    <w:rsid w:val="00BB43A9"/>
    <w:rsid w:val="00BB561D"/>
    <w:rsid w:val="00BB593B"/>
    <w:rsid w:val="00BB6DA6"/>
    <w:rsid w:val="00BC4CCD"/>
    <w:rsid w:val="00BC7777"/>
    <w:rsid w:val="00BD0F02"/>
    <w:rsid w:val="00BD7FE5"/>
    <w:rsid w:val="00BE22E4"/>
    <w:rsid w:val="00BE2612"/>
    <w:rsid w:val="00BE2B5B"/>
    <w:rsid w:val="00BE3402"/>
    <w:rsid w:val="00BE6652"/>
    <w:rsid w:val="00BE67AA"/>
    <w:rsid w:val="00BF1E5B"/>
    <w:rsid w:val="00BF320C"/>
    <w:rsid w:val="00BF3D60"/>
    <w:rsid w:val="00BF5F4D"/>
    <w:rsid w:val="00BF6755"/>
    <w:rsid w:val="00BF6B21"/>
    <w:rsid w:val="00C05A35"/>
    <w:rsid w:val="00C116D4"/>
    <w:rsid w:val="00C1308D"/>
    <w:rsid w:val="00C15764"/>
    <w:rsid w:val="00C16CB3"/>
    <w:rsid w:val="00C23326"/>
    <w:rsid w:val="00C2626B"/>
    <w:rsid w:val="00C31A61"/>
    <w:rsid w:val="00C338DD"/>
    <w:rsid w:val="00C36D66"/>
    <w:rsid w:val="00C37052"/>
    <w:rsid w:val="00C37C29"/>
    <w:rsid w:val="00C37FBA"/>
    <w:rsid w:val="00C415EA"/>
    <w:rsid w:val="00C442F0"/>
    <w:rsid w:val="00C468A9"/>
    <w:rsid w:val="00C55AA6"/>
    <w:rsid w:val="00C56309"/>
    <w:rsid w:val="00C57A24"/>
    <w:rsid w:val="00C61CE6"/>
    <w:rsid w:val="00C643D6"/>
    <w:rsid w:val="00C6542F"/>
    <w:rsid w:val="00C661A6"/>
    <w:rsid w:val="00C71571"/>
    <w:rsid w:val="00C7357B"/>
    <w:rsid w:val="00C80681"/>
    <w:rsid w:val="00C80CA1"/>
    <w:rsid w:val="00C81E9B"/>
    <w:rsid w:val="00C81FA4"/>
    <w:rsid w:val="00C85B57"/>
    <w:rsid w:val="00C86125"/>
    <w:rsid w:val="00C951DF"/>
    <w:rsid w:val="00C956AB"/>
    <w:rsid w:val="00C96281"/>
    <w:rsid w:val="00CA1C3A"/>
    <w:rsid w:val="00CA4888"/>
    <w:rsid w:val="00CB13D4"/>
    <w:rsid w:val="00CB26AE"/>
    <w:rsid w:val="00CB3229"/>
    <w:rsid w:val="00CB4D15"/>
    <w:rsid w:val="00CC1451"/>
    <w:rsid w:val="00CC3650"/>
    <w:rsid w:val="00CC3943"/>
    <w:rsid w:val="00CC42D9"/>
    <w:rsid w:val="00CC48F2"/>
    <w:rsid w:val="00CC6BF7"/>
    <w:rsid w:val="00CD0197"/>
    <w:rsid w:val="00CD0F49"/>
    <w:rsid w:val="00CD2E2A"/>
    <w:rsid w:val="00CD605A"/>
    <w:rsid w:val="00CE1E74"/>
    <w:rsid w:val="00CE2CF7"/>
    <w:rsid w:val="00CF070C"/>
    <w:rsid w:val="00CF15B4"/>
    <w:rsid w:val="00CF19E9"/>
    <w:rsid w:val="00CF1ED5"/>
    <w:rsid w:val="00CF2C69"/>
    <w:rsid w:val="00CF4157"/>
    <w:rsid w:val="00CF46A6"/>
    <w:rsid w:val="00CF7C03"/>
    <w:rsid w:val="00CF7D71"/>
    <w:rsid w:val="00D006CF"/>
    <w:rsid w:val="00D0081D"/>
    <w:rsid w:val="00D00C9A"/>
    <w:rsid w:val="00D0136F"/>
    <w:rsid w:val="00D017B7"/>
    <w:rsid w:val="00D026BF"/>
    <w:rsid w:val="00D0280E"/>
    <w:rsid w:val="00D04749"/>
    <w:rsid w:val="00D05DF7"/>
    <w:rsid w:val="00D06A70"/>
    <w:rsid w:val="00D122CD"/>
    <w:rsid w:val="00D168FC"/>
    <w:rsid w:val="00D22BEF"/>
    <w:rsid w:val="00D24668"/>
    <w:rsid w:val="00D30F7F"/>
    <w:rsid w:val="00D337DC"/>
    <w:rsid w:val="00D33B36"/>
    <w:rsid w:val="00D34A9A"/>
    <w:rsid w:val="00D373FB"/>
    <w:rsid w:val="00D400CE"/>
    <w:rsid w:val="00D41DAC"/>
    <w:rsid w:val="00D42BF8"/>
    <w:rsid w:val="00D43292"/>
    <w:rsid w:val="00D44A1E"/>
    <w:rsid w:val="00D53AD4"/>
    <w:rsid w:val="00D53BF4"/>
    <w:rsid w:val="00D5443C"/>
    <w:rsid w:val="00D556CA"/>
    <w:rsid w:val="00D575EC"/>
    <w:rsid w:val="00D60227"/>
    <w:rsid w:val="00D60932"/>
    <w:rsid w:val="00D6292E"/>
    <w:rsid w:val="00D65BA6"/>
    <w:rsid w:val="00D70864"/>
    <w:rsid w:val="00D70ABD"/>
    <w:rsid w:val="00D73FB6"/>
    <w:rsid w:val="00D75519"/>
    <w:rsid w:val="00D77B82"/>
    <w:rsid w:val="00D82582"/>
    <w:rsid w:val="00D82AC5"/>
    <w:rsid w:val="00D84DFC"/>
    <w:rsid w:val="00D911D0"/>
    <w:rsid w:val="00D93EE4"/>
    <w:rsid w:val="00D95B32"/>
    <w:rsid w:val="00D9670F"/>
    <w:rsid w:val="00DA1C5E"/>
    <w:rsid w:val="00DA3233"/>
    <w:rsid w:val="00DA3264"/>
    <w:rsid w:val="00DA4038"/>
    <w:rsid w:val="00DA5E6B"/>
    <w:rsid w:val="00DB126F"/>
    <w:rsid w:val="00DB2408"/>
    <w:rsid w:val="00DC0439"/>
    <w:rsid w:val="00DC3402"/>
    <w:rsid w:val="00DC3CC3"/>
    <w:rsid w:val="00DC4EEF"/>
    <w:rsid w:val="00DC5377"/>
    <w:rsid w:val="00DC65E7"/>
    <w:rsid w:val="00DC7054"/>
    <w:rsid w:val="00DD111E"/>
    <w:rsid w:val="00DD5163"/>
    <w:rsid w:val="00DD72E3"/>
    <w:rsid w:val="00DD7782"/>
    <w:rsid w:val="00DD7DFD"/>
    <w:rsid w:val="00DE012A"/>
    <w:rsid w:val="00DE0AF2"/>
    <w:rsid w:val="00DE69D7"/>
    <w:rsid w:val="00DF0BCD"/>
    <w:rsid w:val="00DF0C41"/>
    <w:rsid w:val="00DF6FB1"/>
    <w:rsid w:val="00E03AD9"/>
    <w:rsid w:val="00E05E9F"/>
    <w:rsid w:val="00E10D70"/>
    <w:rsid w:val="00E13DAC"/>
    <w:rsid w:val="00E17CFC"/>
    <w:rsid w:val="00E20C7E"/>
    <w:rsid w:val="00E267C7"/>
    <w:rsid w:val="00E302DD"/>
    <w:rsid w:val="00E322C3"/>
    <w:rsid w:val="00E32CD1"/>
    <w:rsid w:val="00E33D60"/>
    <w:rsid w:val="00E37B44"/>
    <w:rsid w:val="00E4068F"/>
    <w:rsid w:val="00E40836"/>
    <w:rsid w:val="00E410EB"/>
    <w:rsid w:val="00E411B1"/>
    <w:rsid w:val="00E419C5"/>
    <w:rsid w:val="00E42AD6"/>
    <w:rsid w:val="00E439C7"/>
    <w:rsid w:val="00E453F0"/>
    <w:rsid w:val="00E47E76"/>
    <w:rsid w:val="00E50F8C"/>
    <w:rsid w:val="00E51BE2"/>
    <w:rsid w:val="00E54327"/>
    <w:rsid w:val="00E549AB"/>
    <w:rsid w:val="00E56018"/>
    <w:rsid w:val="00E6063B"/>
    <w:rsid w:val="00E60BC4"/>
    <w:rsid w:val="00E62B65"/>
    <w:rsid w:val="00E6329F"/>
    <w:rsid w:val="00E657CD"/>
    <w:rsid w:val="00E66F6B"/>
    <w:rsid w:val="00E7447C"/>
    <w:rsid w:val="00E74A6D"/>
    <w:rsid w:val="00E74E41"/>
    <w:rsid w:val="00E76A84"/>
    <w:rsid w:val="00E77DBE"/>
    <w:rsid w:val="00E83A75"/>
    <w:rsid w:val="00E8490A"/>
    <w:rsid w:val="00E84F14"/>
    <w:rsid w:val="00E875B0"/>
    <w:rsid w:val="00E87AEA"/>
    <w:rsid w:val="00E94114"/>
    <w:rsid w:val="00E9584F"/>
    <w:rsid w:val="00E971B4"/>
    <w:rsid w:val="00EA1F33"/>
    <w:rsid w:val="00EA47BE"/>
    <w:rsid w:val="00EA7CFC"/>
    <w:rsid w:val="00EB0D1D"/>
    <w:rsid w:val="00EB2250"/>
    <w:rsid w:val="00EC096B"/>
    <w:rsid w:val="00EC3FB7"/>
    <w:rsid w:val="00EC42CF"/>
    <w:rsid w:val="00EC6A08"/>
    <w:rsid w:val="00ED1C75"/>
    <w:rsid w:val="00ED26CE"/>
    <w:rsid w:val="00ED3C57"/>
    <w:rsid w:val="00ED5ED8"/>
    <w:rsid w:val="00EE6C41"/>
    <w:rsid w:val="00EE6FFC"/>
    <w:rsid w:val="00EF2C8A"/>
    <w:rsid w:val="00EF30DA"/>
    <w:rsid w:val="00EF331D"/>
    <w:rsid w:val="00EF5A79"/>
    <w:rsid w:val="00F017A7"/>
    <w:rsid w:val="00F01AF1"/>
    <w:rsid w:val="00F05962"/>
    <w:rsid w:val="00F06112"/>
    <w:rsid w:val="00F07EFD"/>
    <w:rsid w:val="00F105B3"/>
    <w:rsid w:val="00F10B8F"/>
    <w:rsid w:val="00F149D8"/>
    <w:rsid w:val="00F14D4D"/>
    <w:rsid w:val="00F2206C"/>
    <w:rsid w:val="00F24591"/>
    <w:rsid w:val="00F26396"/>
    <w:rsid w:val="00F30E68"/>
    <w:rsid w:val="00F34B15"/>
    <w:rsid w:val="00F432B6"/>
    <w:rsid w:val="00F52DF3"/>
    <w:rsid w:val="00F5390E"/>
    <w:rsid w:val="00F53AC3"/>
    <w:rsid w:val="00F53D8E"/>
    <w:rsid w:val="00F5677E"/>
    <w:rsid w:val="00F57BBD"/>
    <w:rsid w:val="00F60C73"/>
    <w:rsid w:val="00F63C44"/>
    <w:rsid w:val="00F70363"/>
    <w:rsid w:val="00F76C69"/>
    <w:rsid w:val="00F82ECB"/>
    <w:rsid w:val="00F8568C"/>
    <w:rsid w:val="00F91152"/>
    <w:rsid w:val="00F91393"/>
    <w:rsid w:val="00F93530"/>
    <w:rsid w:val="00F95051"/>
    <w:rsid w:val="00F95367"/>
    <w:rsid w:val="00F9690B"/>
    <w:rsid w:val="00FA2D5D"/>
    <w:rsid w:val="00FB3A1B"/>
    <w:rsid w:val="00FB4177"/>
    <w:rsid w:val="00FB5A2B"/>
    <w:rsid w:val="00FC21B1"/>
    <w:rsid w:val="00FC2237"/>
    <w:rsid w:val="00FC2782"/>
    <w:rsid w:val="00FC3E2B"/>
    <w:rsid w:val="00FC4920"/>
    <w:rsid w:val="00FC4B23"/>
    <w:rsid w:val="00FC4C6B"/>
    <w:rsid w:val="00FC65F2"/>
    <w:rsid w:val="00FC7223"/>
    <w:rsid w:val="00FD10FC"/>
    <w:rsid w:val="00FE058C"/>
    <w:rsid w:val="00FE0D16"/>
    <w:rsid w:val="00FE303F"/>
    <w:rsid w:val="00FE3417"/>
    <w:rsid w:val="00FE5B87"/>
    <w:rsid w:val="00FF3412"/>
    <w:rsid w:val="00FF355C"/>
    <w:rsid w:val="00FF5CD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F44EE"/>
  <w15:docId w15:val="{BD5F8B3D-49A5-45BE-B895-1022DA0C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A5F"/>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906A5F"/>
    <w:pPr>
      <w:tabs>
        <w:tab w:val="center" w:pos="4320"/>
        <w:tab w:val="right" w:pos="8640"/>
      </w:tabs>
    </w:pPr>
    <w:rPr>
      <w:szCs w:val="20"/>
      <w:lang w:val="x-none" w:eastAsia="x-none"/>
    </w:rPr>
  </w:style>
  <w:style w:type="character" w:customStyle="1" w:styleId="FooterChar">
    <w:name w:val="Footer Char"/>
    <w:link w:val="Footer"/>
    <w:uiPriority w:val="99"/>
    <w:rsid w:val="00906A5F"/>
    <w:rPr>
      <w:rFonts w:ascii="Times New Roman" w:eastAsia="Times New Roman" w:hAnsi="Times New Roman" w:cs="Times New Roman"/>
      <w:sz w:val="24"/>
      <w:szCs w:val="20"/>
      <w:lang w:val="x-none" w:eastAsia="x-none"/>
    </w:rPr>
  </w:style>
  <w:style w:type="paragraph" w:styleId="BalloonText">
    <w:name w:val="Balloon Text"/>
    <w:basedOn w:val="Normal"/>
    <w:link w:val="BalloonTextChar"/>
    <w:uiPriority w:val="99"/>
    <w:semiHidden/>
    <w:unhideWhenUsed/>
    <w:rsid w:val="00842338"/>
    <w:rPr>
      <w:rFonts w:ascii="Tahoma" w:hAnsi="Tahoma" w:cs="Tahoma"/>
      <w:sz w:val="16"/>
      <w:szCs w:val="16"/>
    </w:rPr>
  </w:style>
  <w:style w:type="character" w:customStyle="1" w:styleId="BalloonTextChar">
    <w:name w:val="Balloon Text Char"/>
    <w:link w:val="BalloonText"/>
    <w:uiPriority w:val="99"/>
    <w:semiHidden/>
    <w:rsid w:val="00842338"/>
    <w:rPr>
      <w:rFonts w:ascii="Tahoma" w:eastAsia="Times New Roman" w:hAnsi="Tahoma" w:cs="Tahoma"/>
      <w:sz w:val="16"/>
      <w:szCs w:val="16"/>
    </w:rPr>
  </w:style>
  <w:style w:type="character" w:styleId="Hyperlink">
    <w:name w:val="Hyperlink"/>
    <w:rsid w:val="00527129"/>
    <w:rPr>
      <w:color w:val="0000FF"/>
      <w:u w:val="single"/>
    </w:rPr>
  </w:style>
  <w:style w:type="paragraph" w:styleId="NormalWeb">
    <w:name w:val="Normal (Web)"/>
    <w:basedOn w:val="Normal"/>
    <w:uiPriority w:val="99"/>
    <w:semiHidden/>
    <w:unhideWhenUsed/>
    <w:rsid w:val="00474BF5"/>
    <w:pPr>
      <w:spacing w:before="100" w:beforeAutospacing="1" w:after="100" w:afterAutospacing="1"/>
    </w:pPr>
  </w:style>
  <w:style w:type="character" w:styleId="LineNumber">
    <w:name w:val="line number"/>
    <w:basedOn w:val="DefaultParagraphFont"/>
    <w:uiPriority w:val="99"/>
    <w:semiHidden/>
    <w:unhideWhenUsed/>
    <w:rsid w:val="005644B5"/>
  </w:style>
  <w:style w:type="character" w:styleId="CommentReference">
    <w:name w:val="annotation reference"/>
    <w:uiPriority w:val="99"/>
    <w:semiHidden/>
    <w:unhideWhenUsed/>
    <w:rsid w:val="00F82ECB"/>
    <w:rPr>
      <w:sz w:val="16"/>
      <w:szCs w:val="16"/>
    </w:rPr>
  </w:style>
  <w:style w:type="paragraph" w:styleId="CommentText">
    <w:name w:val="annotation text"/>
    <w:basedOn w:val="Normal"/>
    <w:link w:val="CommentTextChar"/>
    <w:uiPriority w:val="99"/>
    <w:semiHidden/>
    <w:unhideWhenUsed/>
    <w:rsid w:val="00F82ECB"/>
    <w:rPr>
      <w:sz w:val="20"/>
      <w:szCs w:val="20"/>
    </w:rPr>
  </w:style>
  <w:style w:type="character" w:customStyle="1" w:styleId="CommentTextChar">
    <w:name w:val="Comment Text Char"/>
    <w:link w:val="CommentText"/>
    <w:uiPriority w:val="99"/>
    <w:semiHidden/>
    <w:rsid w:val="00F82EC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2ECB"/>
    <w:rPr>
      <w:b/>
      <w:bCs/>
    </w:rPr>
  </w:style>
  <w:style w:type="character" w:customStyle="1" w:styleId="CommentSubjectChar">
    <w:name w:val="Comment Subject Char"/>
    <w:link w:val="CommentSubject"/>
    <w:uiPriority w:val="99"/>
    <w:semiHidden/>
    <w:rsid w:val="00F82ECB"/>
    <w:rPr>
      <w:rFonts w:ascii="Times New Roman" w:eastAsia="Times New Roman" w:hAnsi="Times New Roman" w:cs="Times New Roman"/>
      <w:b/>
      <w:bCs/>
      <w:sz w:val="20"/>
      <w:szCs w:val="20"/>
    </w:rPr>
  </w:style>
  <w:style w:type="paragraph" w:styleId="ListParagraph">
    <w:name w:val="List Paragraph"/>
    <w:basedOn w:val="Normal"/>
    <w:uiPriority w:val="34"/>
    <w:qFormat/>
    <w:rsid w:val="000133FE"/>
    <w:pPr>
      <w:ind w:left="720"/>
      <w:contextualSpacing/>
    </w:pPr>
  </w:style>
  <w:style w:type="character" w:customStyle="1" w:styleId="citationsource-book">
    <w:name w:val="citation_source-book"/>
    <w:rsid w:val="00BB593B"/>
  </w:style>
  <w:style w:type="character" w:customStyle="1" w:styleId="normaltextrun">
    <w:name w:val="normaltextrun"/>
    <w:rsid w:val="0066457B"/>
  </w:style>
  <w:style w:type="character" w:styleId="Emphasis">
    <w:name w:val="Emphasis"/>
    <w:basedOn w:val="DefaultParagraphFont"/>
    <w:uiPriority w:val="20"/>
    <w:qFormat/>
    <w:rsid w:val="00397EB0"/>
    <w:rPr>
      <w:i/>
      <w:iCs/>
    </w:rPr>
  </w:style>
  <w:style w:type="paragraph" w:styleId="Caption">
    <w:name w:val="caption"/>
    <w:basedOn w:val="Normal"/>
    <w:next w:val="Normal"/>
    <w:uiPriority w:val="35"/>
    <w:unhideWhenUsed/>
    <w:qFormat/>
    <w:rsid w:val="001630D7"/>
    <w:pPr>
      <w:spacing w:after="200"/>
    </w:pPr>
    <w:rPr>
      <w:i/>
      <w:iCs/>
      <w:color w:val="44546A" w:themeColor="text2"/>
      <w:sz w:val="18"/>
      <w:szCs w:val="18"/>
    </w:rPr>
  </w:style>
  <w:style w:type="character" w:styleId="FollowedHyperlink">
    <w:name w:val="FollowedHyperlink"/>
    <w:basedOn w:val="DefaultParagraphFont"/>
    <w:uiPriority w:val="99"/>
    <w:semiHidden/>
    <w:unhideWhenUsed/>
    <w:rsid w:val="002E487F"/>
    <w:rPr>
      <w:color w:val="954F72" w:themeColor="followedHyperlink"/>
      <w:u w:val="single"/>
    </w:rPr>
  </w:style>
  <w:style w:type="paragraph" w:styleId="Header">
    <w:name w:val="header"/>
    <w:basedOn w:val="Normal"/>
    <w:link w:val="HeaderChar"/>
    <w:uiPriority w:val="99"/>
    <w:unhideWhenUsed/>
    <w:rsid w:val="00E50F8C"/>
    <w:pPr>
      <w:tabs>
        <w:tab w:val="center" w:pos="4320"/>
        <w:tab w:val="right" w:pos="8640"/>
      </w:tabs>
    </w:pPr>
  </w:style>
  <w:style w:type="character" w:customStyle="1" w:styleId="HeaderChar">
    <w:name w:val="Header Char"/>
    <w:basedOn w:val="DefaultParagraphFont"/>
    <w:link w:val="Header"/>
    <w:uiPriority w:val="99"/>
    <w:rsid w:val="00E50F8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826102">
      <w:bodyDiv w:val="1"/>
      <w:marLeft w:val="0"/>
      <w:marRight w:val="0"/>
      <w:marTop w:val="0"/>
      <w:marBottom w:val="0"/>
      <w:divBdr>
        <w:top w:val="none" w:sz="0" w:space="0" w:color="auto"/>
        <w:left w:val="none" w:sz="0" w:space="0" w:color="auto"/>
        <w:bottom w:val="none" w:sz="0" w:space="0" w:color="auto"/>
        <w:right w:val="none" w:sz="0" w:space="0" w:color="auto"/>
      </w:divBdr>
      <w:divsChild>
        <w:div w:id="914780572">
          <w:marLeft w:val="0"/>
          <w:marRight w:val="0"/>
          <w:marTop w:val="0"/>
          <w:marBottom w:val="0"/>
          <w:divBdr>
            <w:top w:val="none" w:sz="0" w:space="0" w:color="auto"/>
            <w:left w:val="none" w:sz="0" w:space="0" w:color="auto"/>
            <w:bottom w:val="none" w:sz="0" w:space="0" w:color="auto"/>
            <w:right w:val="none" w:sz="0" w:space="0" w:color="auto"/>
          </w:divBdr>
        </w:div>
      </w:divsChild>
    </w:div>
    <w:div w:id="913978192">
      <w:bodyDiv w:val="1"/>
      <w:marLeft w:val="0"/>
      <w:marRight w:val="0"/>
      <w:marTop w:val="0"/>
      <w:marBottom w:val="0"/>
      <w:divBdr>
        <w:top w:val="none" w:sz="0" w:space="0" w:color="auto"/>
        <w:left w:val="none" w:sz="0" w:space="0" w:color="auto"/>
        <w:bottom w:val="none" w:sz="0" w:space="0" w:color="auto"/>
        <w:right w:val="none" w:sz="0" w:space="0" w:color="auto"/>
      </w:divBdr>
      <w:divsChild>
        <w:div w:id="344744858">
          <w:marLeft w:val="0"/>
          <w:marRight w:val="0"/>
          <w:marTop w:val="0"/>
          <w:marBottom w:val="0"/>
          <w:divBdr>
            <w:top w:val="none" w:sz="0" w:space="0" w:color="auto"/>
            <w:left w:val="none" w:sz="0" w:space="0" w:color="auto"/>
            <w:bottom w:val="none" w:sz="0" w:space="0" w:color="auto"/>
            <w:right w:val="none" w:sz="0" w:space="0" w:color="auto"/>
          </w:divBdr>
          <w:divsChild>
            <w:div w:id="1089497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09197878">
      <w:bodyDiv w:val="1"/>
      <w:marLeft w:val="0"/>
      <w:marRight w:val="0"/>
      <w:marTop w:val="0"/>
      <w:marBottom w:val="0"/>
      <w:divBdr>
        <w:top w:val="none" w:sz="0" w:space="0" w:color="auto"/>
        <w:left w:val="none" w:sz="0" w:space="0" w:color="auto"/>
        <w:bottom w:val="none" w:sz="0" w:space="0" w:color="auto"/>
        <w:right w:val="none" w:sz="0" w:space="0" w:color="auto"/>
      </w:divBdr>
      <w:divsChild>
        <w:div w:id="1208837682">
          <w:marLeft w:val="0"/>
          <w:marRight w:val="0"/>
          <w:marTop w:val="0"/>
          <w:marBottom w:val="0"/>
          <w:divBdr>
            <w:top w:val="none" w:sz="0" w:space="0" w:color="auto"/>
            <w:left w:val="none" w:sz="0" w:space="0" w:color="auto"/>
            <w:bottom w:val="none" w:sz="0" w:space="0" w:color="auto"/>
            <w:right w:val="none" w:sz="0" w:space="0" w:color="auto"/>
          </w:divBdr>
          <w:divsChild>
            <w:div w:id="19811554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55405629">
      <w:bodyDiv w:val="1"/>
      <w:marLeft w:val="0"/>
      <w:marRight w:val="0"/>
      <w:marTop w:val="0"/>
      <w:marBottom w:val="0"/>
      <w:divBdr>
        <w:top w:val="none" w:sz="0" w:space="0" w:color="auto"/>
        <w:left w:val="none" w:sz="0" w:space="0" w:color="auto"/>
        <w:bottom w:val="none" w:sz="0" w:space="0" w:color="auto"/>
        <w:right w:val="none" w:sz="0" w:space="0" w:color="auto"/>
      </w:divBdr>
    </w:div>
    <w:div w:id="1925334248">
      <w:bodyDiv w:val="1"/>
      <w:marLeft w:val="0"/>
      <w:marRight w:val="0"/>
      <w:marTop w:val="0"/>
      <w:marBottom w:val="0"/>
      <w:divBdr>
        <w:top w:val="none" w:sz="0" w:space="0" w:color="auto"/>
        <w:left w:val="none" w:sz="0" w:space="0" w:color="auto"/>
        <w:bottom w:val="none" w:sz="0" w:space="0" w:color="auto"/>
        <w:right w:val="none" w:sz="0" w:space="0" w:color="auto"/>
      </w:divBdr>
      <w:divsChild>
        <w:div w:id="1854420301">
          <w:marLeft w:val="0"/>
          <w:marRight w:val="0"/>
          <w:marTop w:val="0"/>
          <w:marBottom w:val="0"/>
          <w:divBdr>
            <w:top w:val="none" w:sz="0" w:space="0" w:color="auto"/>
            <w:left w:val="none" w:sz="0" w:space="0" w:color="auto"/>
            <w:bottom w:val="none" w:sz="0" w:space="0" w:color="auto"/>
            <w:right w:val="none" w:sz="0" w:space="0" w:color="auto"/>
          </w:divBdr>
        </w:div>
      </w:divsChild>
    </w:div>
    <w:div w:id="2024823256">
      <w:bodyDiv w:val="1"/>
      <w:marLeft w:val="0"/>
      <w:marRight w:val="0"/>
      <w:marTop w:val="0"/>
      <w:marBottom w:val="0"/>
      <w:divBdr>
        <w:top w:val="none" w:sz="0" w:space="0" w:color="auto"/>
        <w:left w:val="none" w:sz="0" w:space="0" w:color="auto"/>
        <w:bottom w:val="none" w:sz="0" w:space="0" w:color="auto"/>
        <w:right w:val="none" w:sz="0" w:space="0" w:color="auto"/>
      </w:divBdr>
      <w:divsChild>
        <w:div w:id="936409182">
          <w:marLeft w:val="0"/>
          <w:marRight w:val="0"/>
          <w:marTop w:val="0"/>
          <w:marBottom w:val="0"/>
          <w:divBdr>
            <w:top w:val="single" w:sz="6" w:space="0" w:color="5B616B"/>
            <w:left w:val="single" w:sz="6" w:space="0" w:color="5B616B"/>
            <w:bottom w:val="single" w:sz="6" w:space="0" w:color="5B616B"/>
            <w:right w:val="single" w:sz="6" w:space="0" w:color="5B616B"/>
          </w:divBdr>
        </w:div>
      </w:divsChild>
    </w:div>
    <w:div w:id="2091804131">
      <w:bodyDiv w:val="1"/>
      <w:marLeft w:val="0"/>
      <w:marRight w:val="0"/>
      <w:marTop w:val="0"/>
      <w:marBottom w:val="0"/>
      <w:divBdr>
        <w:top w:val="none" w:sz="0" w:space="0" w:color="auto"/>
        <w:left w:val="none" w:sz="0" w:space="0" w:color="auto"/>
        <w:bottom w:val="none" w:sz="0" w:space="0" w:color="auto"/>
        <w:right w:val="none" w:sz="0" w:space="0" w:color="auto"/>
      </w:divBdr>
      <w:divsChild>
        <w:div w:id="1704330417">
          <w:marLeft w:val="0"/>
          <w:marRight w:val="0"/>
          <w:marTop w:val="0"/>
          <w:marBottom w:val="0"/>
          <w:divBdr>
            <w:top w:val="none" w:sz="0" w:space="0" w:color="auto"/>
            <w:left w:val="none" w:sz="0" w:space="0" w:color="auto"/>
            <w:bottom w:val="none" w:sz="0" w:space="0" w:color="auto"/>
            <w:right w:val="none" w:sz="0" w:space="0" w:color="auto"/>
          </w:divBdr>
        </w:div>
      </w:divsChild>
    </w:div>
    <w:div w:id="2095665419">
      <w:bodyDiv w:val="1"/>
      <w:marLeft w:val="0"/>
      <w:marRight w:val="0"/>
      <w:marTop w:val="0"/>
      <w:marBottom w:val="0"/>
      <w:divBdr>
        <w:top w:val="none" w:sz="0" w:space="0" w:color="auto"/>
        <w:left w:val="none" w:sz="0" w:space="0" w:color="auto"/>
        <w:bottom w:val="none" w:sz="0" w:space="0" w:color="auto"/>
        <w:right w:val="none" w:sz="0" w:space="0" w:color="auto"/>
      </w:divBdr>
      <w:divsChild>
        <w:div w:id="1642615273">
          <w:marLeft w:val="0"/>
          <w:marRight w:val="0"/>
          <w:marTop w:val="0"/>
          <w:marBottom w:val="0"/>
          <w:divBdr>
            <w:top w:val="none" w:sz="0" w:space="0" w:color="auto"/>
            <w:left w:val="none" w:sz="0" w:space="0" w:color="auto"/>
            <w:bottom w:val="none" w:sz="0" w:space="0" w:color="auto"/>
            <w:right w:val="none" w:sz="0" w:space="0" w:color="auto"/>
          </w:divBdr>
        </w:div>
      </w:divsChild>
    </w:div>
    <w:div w:id="2139519648">
      <w:bodyDiv w:val="1"/>
      <w:marLeft w:val="0"/>
      <w:marRight w:val="0"/>
      <w:marTop w:val="0"/>
      <w:marBottom w:val="0"/>
      <w:divBdr>
        <w:top w:val="none" w:sz="0" w:space="0" w:color="auto"/>
        <w:left w:val="none" w:sz="0" w:space="0" w:color="auto"/>
        <w:bottom w:val="none" w:sz="0" w:space="0" w:color="auto"/>
        <w:right w:val="none" w:sz="0" w:space="0" w:color="auto"/>
      </w:divBdr>
      <w:divsChild>
        <w:div w:id="1126000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2041-7136-2-4" TargetMode="External"/><Relationship Id="rId18" Type="http://schemas.openxmlformats.org/officeDocument/2006/relationships/hyperlink" Target="https://doi.org/10.3390/su17198601" TargetMode="External"/><Relationship Id="rId26" Type="http://schemas.openxmlformats.org/officeDocument/2006/relationships/hyperlink" Target="https://DOI:10.14202/vetworld.2026.2252-2263" TargetMode="External"/><Relationship Id="rId39" Type="http://schemas.openxmlformats.org/officeDocument/2006/relationships/hyperlink" Target="https://doi.org/10.5433/1679-0359.2015v36n3p1643" TargetMode="External"/><Relationship Id="rId21" Type="http://schemas.openxmlformats.org/officeDocument/2006/relationships/hyperlink" Target="https://doi.org/10.1128/AEM.07759-11" TargetMode="External"/><Relationship Id="rId34" Type="http://schemas.openxmlformats.org/officeDocument/2006/relationships/hyperlink" Target="https://doi.org/10.1371/journal.pone.0214777" TargetMode="External"/><Relationship Id="rId42" Type="http://schemas.openxmlformats.org/officeDocument/2006/relationships/hyperlink" Target="https://doi.org/10.3390/ani9040157" TargetMode="External"/><Relationship Id="rId47" Type="http://schemas.openxmlformats.org/officeDocument/2006/relationships/hyperlink" Target="https://doi.org/10.1016/j.anifeedsci.2003.12.005" TargetMode="External"/><Relationship Id="rId50" Type="http://schemas.openxmlformats.org/officeDocument/2006/relationships/hyperlink" Target="https://doi.org/10.1093/jas/skab147"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2527/jas.2011-3915" TargetMode="External"/><Relationship Id="rId29" Type="http://schemas.openxmlformats.org/officeDocument/2006/relationships/hyperlink" Target="https://doi.org/10.1016/S0921-4488(00)00172-3" TargetMode="External"/><Relationship Id="rId11" Type="http://schemas.openxmlformats.org/officeDocument/2006/relationships/hyperlink" Target="https://doi.org/10.1007/s11250-%20014-0702-6" TargetMode="External"/><Relationship Id="rId24" Type="http://schemas.openxmlformats.org/officeDocument/2006/relationships/hyperlink" Target="https://doi.org/10.2527/jas2000.77E-Suppl1v" TargetMode="External"/><Relationship Id="rId32" Type="http://schemas.openxmlformats.org/officeDocument/2006/relationships/hyperlink" Target="https://doi.org/10.1007/s11250-009-9374-z" TargetMode="External"/><Relationship Id="rId37" Type="http://schemas.openxmlformats.org/officeDocument/2006/relationships/hyperlink" Target="https://doi.org/10.2527/1999.77123156x" TargetMode="External"/><Relationship Id="rId40" Type="http://schemas.openxmlformats.org/officeDocument/2006/relationships/hyperlink" Target="https://doi.org/10.3389/fanim.2024.1296203" TargetMode="External"/><Relationship Id="rId45" Type="http://schemas.openxmlformats.org/officeDocument/2006/relationships/hyperlink" Target="https://doi.org/10.2134/1994.foragequality.c2"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sanad.iau.ir/Journal/ijas/Issue/45230" TargetMode="External"/><Relationship Id="rId19" Type="http://schemas.openxmlformats.org/officeDocument/2006/relationships/hyperlink" Target="https://doi.org/10.15232/S1080-7446(15)31805-2" TargetMode="External"/><Relationship Id="rId31" Type="http://schemas.openxmlformats.org/officeDocument/2006/relationships/hyperlink" Target="https://doi.org/10.1300/J064v07n02_06" TargetMode="External"/><Relationship Id="rId44" Type="http://schemas.openxmlformats.org/officeDocument/2006/relationships/hyperlink" Target="https://doi.org/10.4081/ijas.2010.e62" TargetMode="External"/><Relationship Id="rId52"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rf.org.eg/publications/assessing-economic-and-distributional-impacts-of-restoring-degraded-rangelands-in-jordan-a-cge-analysis" TargetMode="External"/><Relationship Id="rId14" Type="http://schemas.openxmlformats.org/officeDocument/2006/relationships/hyperlink" Target="https://doi.org/10.14202/vetworld.2021.1487-1491" TargetMode="External"/><Relationship Id="rId22" Type="http://schemas.openxmlformats.org/officeDocument/2006/relationships/hyperlink" Target="https://doi:10.1017/S0021859619000595" TargetMode="External"/><Relationship Id="rId27" Type="http://schemas.openxmlformats.org/officeDocument/2006/relationships/hyperlink" Target="https://doi.org/10.2527/1999.77123353x" TargetMode="External"/><Relationship Id="rId30" Type="http://schemas.openxmlformats.org/officeDocument/2006/relationships/hyperlink" Target="https://doi.org/10.3390/ani14131878" TargetMode="External"/><Relationship Id="rId35" Type="http://schemas.openxmlformats.org/officeDocument/2006/relationships/hyperlink" Target="https://doi.org/10.3390/ani10010109" TargetMode="External"/><Relationship Id="rId43" Type="http://schemas.openxmlformats.org/officeDocument/2006/relationships/hyperlink" Target="https://doi.org/10.3390/ani10010051" TargetMode="External"/><Relationship Id="rId48" Type="http://schemas.openxmlformats.org/officeDocument/2006/relationships/hyperlink" Target="https://doi.org/10.1016/j.smallrumres.2018.11.009" TargetMode="External"/><Relationship Id="rId8" Type="http://schemas.openxmlformats.org/officeDocument/2006/relationships/hyperlink" Target="mailto:jkhaza@bau.edu.jo" TargetMode="External"/><Relationship Id="rId51" Type="http://schemas.openxmlformats.org/officeDocument/2006/relationships/hyperlink" Target="https://doi.org/10.3168/jds.S0022-0302(91)78551-2" TargetMode="External"/><Relationship Id="rId3" Type="http://schemas.openxmlformats.org/officeDocument/2006/relationships/styles" Target="styles.xml"/><Relationship Id="rId12" Type="http://schemas.openxmlformats.org/officeDocument/2006/relationships/hyperlink" Target="https://doi.org/10.35516/jjas.v20i2.1146" TargetMode="External"/><Relationship Id="rId17" Type="http://schemas.openxmlformats.org/officeDocument/2006/relationships/hyperlink" Target="https://doi.org/10.2527/2002.8061629x" TargetMode="External"/><Relationship Id="rId25" Type="http://schemas.openxmlformats.org/officeDocument/2006/relationships/hyperlink" Target="https://doi.org/10.1111/j.1574-6941.2011.01151.x" TargetMode="External"/><Relationship Id="rId33" Type="http://schemas.openxmlformats.org/officeDocument/2006/relationships/hyperlink" Target="https://doi.org/10.1079/nrr19900016" TargetMode="External"/><Relationship Id="rId38" Type="http://schemas.openxmlformats.org/officeDocument/2006/relationships/hyperlink" Target="https://doi.org/10.1016/j.livsci.2013.05.015" TargetMode="External"/><Relationship Id="rId46" Type="http://schemas.openxmlformats.org/officeDocument/2006/relationships/hyperlink" Target="https://doi.org/10.1371/journal.pone.0083424" TargetMode="External"/><Relationship Id="rId20" Type="http://schemas.openxmlformats.org/officeDocument/2006/relationships/hyperlink" Target="https://doi.org/10.1093/jas/skab122" TargetMode="External"/><Relationship Id="rId41" Type="http://schemas.openxmlformats.org/officeDocument/2006/relationships/hyperlink" Target="https://doi.org/10.1186/2049-1891-3-22"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2527/jas.2006-417" TargetMode="External"/><Relationship Id="rId23" Type="http://schemas.openxmlformats.org/officeDocument/2006/relationships/hyperlink" Target="https://doi.org/10.2527/2004.82113237x" TargetMode="External"/><Relationship Id="rId28" Type="http://schemas.openxmlformats.org/officeDocument/2006/relationships/hyperlink" Target="https://doi.org/10.1021/jf034690c" TargetMode="External"/><Relationship Id="rId36" Type="http://schemas.openxmlformats.org/officeDocument/2006/relationships/hyperlink" Target="https://doi.org/10.1016/s0921-4488(97)00122-3" TargetMode="External"/><Relationship Id="rId49" Type="http://schemas.openxmlformats.org/officeDocument/2006/relationships/hyperlink" Target="https://doi.org/10.15232/S1080-7446(15)31425-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66FDF6-E30A-43DB-B27F-3782A06C2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1628</TotalTime>
  <Pages>17</Pages>
  <Words>6138</Words>
  <Characters>34989</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41045</CharactersWithSpaces>
  <SharedDoc>false</SharedDoc>
  <HLinks>
    <vt:vector size="42" baseType="variant">
      <vt:variant>
        <vt:i4>1835032</vt:i4>
      </vt:variant>
      <vt:variant>
        <vt:i4>18</vt:i4>
      </vt:variant>
      <vt:variant>
        <vt:i4>0</vt:i4>
      </vt:variant>
      <vt:variant>
        <vt:i4>5</vt:i4>
      </vt:variant>
      <vt:variant>
        <vt:lpwstr>https://doi.org/10.4081/ijas.2010.e62</vt:lpwstr>
      </vt:variant>
      <vt:variant>
        <vt:lpwstr/>
      </vt:variant>
      <vt:variant>
        <vt:i4>2621566</vt:i4>
      </vt:variant>
      <vt:variant>
        <vt:i4>15</vt:i4>
      </vt:variant>
      <vt:variant>
        <vt:i4>0</vt:i4>
      </vt:variant>
      <vt:variant>
        <vt:i4>5</vt:i4>
      </vt:variant>
      <vt:variant>
        <vt:lpwstr>https://doi.org/10.1186/2049-1891-3-22</vt:lpwstr>
      </vt:variant>
      <vt:variant>
        <vt:lpwstr/>
      </vt:variant>
      <vt:variant>
        <vt:i4>917511</vt:i4>
      </vt:variant>
      <vt:variant>
        <vt:i4>12</vt:i4>
      </vt:variant>
      <vt:variant>
        <vt:i4>0</vt:i4>
      </vt:variant>
      <vt:variant>
        <vt:i4>5</vt:i4>
      </vt:variant>
      <vt:variant>
        <vt:lpwstr>https://doi.org/10.1016/s0921-4488(97)00122-3</vt:lpwstr>
      </vt:variant>
      <vt:variant>
        <vt:lpwstr/>
      </vt:variant>
      <vt:variant>
        <vt:i4>7798881</vt:i4>
      </vt:variant>
      <vt:variant>
        <vt:i4>9</vt:i4>
      </vt:variant>
      <vt:variant>
        <vt:i4>0</vt:i4>
      </vt:variant>
      <vt:variant>
        <vt:i4>5</vt:i4>
      </vt:variant>
      <vt:variant>
        <vt:lpwstr>https://doi.org/10.3390/ani10010109</vt:lpwstr>
      </vt:variant>
      <vt:variant>
        <vt:lpwstr/>
      </vt:variant>
      <vt:variant>
        <vt:i4>6750322</vt:i4>
      </vt:variant>
      <vt:variant>
        <vt:i4>6</vt:i4>
      </vt:variant>
      <vt:variant>
        <vt:i4>0</vt:i4>
      </vt:variant>
      <vt:variant>
        <vt:i4>5</vt:i4>
      </vt:variant>
      <vt:variant>
        <vt:lpwstr>https://doi.org/10.2527/2004.82113237x</vt:lpwstr>
      </vt:variant>
      <vt:variant>
        <vt:lpwstr/>
      </vt:variant>
      <vt:variant>
        <vt:i4>3080238</vt:i4>
      </vt:variant>
      <vt:variant>
        <vt:i4>3</vt:i4>
      </vt:variant>
      <vt:variant>
        <vt:i4>0</vt:i4>
      </vt:variant>
      <vt:variant>
        <vt:i4>5</vt:i4>
      </vt:variant>
      <vt:variant>
        <vt:lpwstr>https://doi.org/10.1007/s11250- 014-0702-6</vt:lpwstr>
      </vt:variant>
      <vt:variant>
        <vt:lpwstr/>
      </vt:variant>
      <vt:variant>
        <vt:i4>5308461</vt:i4>
      </vt:variant>
      <vt:variant>
        <vt:i4>0</vt:i4>
      </vt:variant>
      <vt:variant>
        <vt:i4>0</vt:i4>
      </vt:variant>
      <vt:variant>
        <vt:i4>5</vt:i4>
      </vt:variant>
      <vt:variant>
        <vt:lpwstr>mailto:bobeidat@just.edu.jo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Dr.BELAL</dc:creator>
  <cp:keywords/>
  <dc:description/>
  <cp:lastModifiedBy>User</cp:lastModifiedBy>
  <cp:revision>97</cp:revision>
  <cp:lastPrinted>2019-11-18T07:56:00Z</cp:lastPrinted>
  <dcterms:created xsi:type="dcterms:W3CDTF">2026-06-02T15:33:00Z</dcterms:created>
  <dcterms:modified xsi:type="dcterms:W3CDTF">2026-06-12T21:45:00Z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369d80454f3bb555e93dd5337e9abb55d653a66ab29a4e29ec8de7390b22a442</vt:lpwstr>
  </property>
</Properties>
</file>